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660B" w14:textId="67D503CD" w:rsidR="008B3EED" w:rsidRPr="001B5045" w:rsidRDefault="00AA0369" w:rsidP="008B3EED">
      <w:pPr>
        <w:pStyle w:val="NormlWeb"/>
        <w:shd w:val="clear" w:color="auto" w:fill="FFFFFF"/>
        <w:spacing w:before="0" w:beforeAutospacing="0" w:after="0" w:afterAutospacing="0" w:line="252" w:lineRule="auto"/>
        <w:jc w:val="center"/>
        <w:rPr>
          <w:b/>
          <w:color w:val="1D2129"/>
        </w:rPr>
      </w:pPr>
      <w:r w:rsidRPr="001B5045">
        <w:rPr>
          <w:b/>
          <w:color w:val="1D2129"/>
        </w:rPr>
        <w:t>Szolgáltatási</w:t>
      </w:r>
      <w:r w:rsidR="008B3EED" w:rsidRPr="001B5045">
        <w:rPr>
          <w:b/>
          <w:color w:val="1D2129"/>
        </w:rPr>
        <w:t xml:space="preserve"> </w:t>
      </w:r>
      <w:r w:rsidR="00E95727" w:rsidRPr="001B5045">
        <w:rPr>
          <w:b/>
          <w:color w:val="1D2129"/>
        </w:rPr>
        <w:t>Szerződés</w:t>
      </w:r>
    </w:p>
    <w:p w14:paraId="60967FAC" w14:textId="77777777" w:rsidR="008B3EED" w:rsidRPr="001B5045" w:rsidRDefault="008B3EED" w:rsidP="008B3EED">
      <w:pPr>
        <w:pStyle w:val="NormlWeb"/>
        <w:shd w:val="clear" w:color="auto" w:fill="FFFFFF"/>
        <w:spacing w:before="0" w:beforeAutospacing="0" w:after="0" w:afterAutospacing="0" w:line="252" w:lineRule="auto"/>
        <w:jc w:val="both"/>
        <w:rPr>
          <w:color w:val="1D2129"/>
        </w:rPr>
      </w:pPr>
    </w:p>
    <w:p w14:paraId="08ACD4DC" w14:textId="6334B440" w:rsidR="008B3EED" w:rsidRPr="001B5045" w:rsidRDefault="008B3EED" w:rsidP="008B3EED">
      <w:pPr>
        <w:pStyle w:val="NormlWeb"/>
        <w:shd w:val="clear" w:color="auto" w:fill="FFFFFF"/>
        <w:spacing w:before="0" w:beforeAutospacing="0" w:after="0" w:afterAutospacing="0" w:line="252" w:lineRule="auto"/>
        <w:jc w:val="both"/>
        <w:rPr>
          <w:color w:val="1D2129"/>
        </w:rPr>
      </w:pPr>
      <w:r w:rsidRPr="001B5045">
        <w:rPr>
          <w:color w:val="1D2129"/>
        </w:rPr>
        <w:t xml:space="preserve">(a továbbiakban: </w:t>
      </w:r>
      <w:r w:rsidRPr="001B5045">
        <w:rPr>
          <w:b/>
          <w:color w:val="1D2129"/>
        </w:rPr>
        <w:t>Szerződés</w:t>
      </w:r>
      <w:r w:rsidRPr="001B5045">
        <w:rPr>
          <w:color w:val="1D2129"/>
        </w:rPr>
        <w:t>) amely létrejött egyrészről a</w:t>
      </w:r>
      <w:bookmarkStart w:id="0" w:name="_Hlk123641151"/>
    </w:p>
    <w:p w14:paraId="7A304AB0" w14:textId="77777777" w:rsidR="008B3EED" w:rsidRPr="001B5045" w:rsidRDefault="008B3EED" w:rsidP="008B3EED">
      <w:pPr>
        <w:pStyle w:val="NormlWeb"/>
        <w:shd w:val="clear" w:color="auto" w:fill="FFFFFF"/>
        <w:spacing w:before="0" w:beforeAutospacing="0" w:after="0" w:afterAutospacing="0" w:line="252" w:lineRule="auto"/>
        <w:jc w:val="both"/>
        <w:rPr>
          <w:color w:val="1D2129"/>
        </w:rPr>
      </w:pPr>
    </w:p>
    <w:p w14:paraId="696EBA8F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 xml:space="preserve">MOHU MOL Hulladékgazdálkodási Zrt. </w:t>
      </w:r>
    </w:p>
    <w:bookmarkEnd w:id="0"/>
    <w:p w14:paraId="57F7FA75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székhelye: 1117 Budapest, Galvani utca 44.</w:t>
      </w:r>
    </w:p>
    <w:p w14:paraId="47A0E4F4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adószáma: 32082230-2-43</w:t>
      </w:r>
    </w:p>
    <w:p w14:paraId="027C2F80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közösségi adószáma HU32082230</w:t>
      </w:r>
    </w:p>
    <w:p w14:paraId="7136E038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statisztikai számjel: 32082230-3811-114-01.</w:t>
      </w:r>
    </w:p>
    <w:p w14:paraId="6144B051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cégjegyzékszáma: </w:t>
      </w:r>
      <w:r w:rsidRPr="001B5045">
        <w:rPr>
          <w:rFonts w:ascii="Times New Roman" w:hAnsi="Times New Roman" w:cs="Times New Roman"/>
          <w:color w:val="1D2129"/>
          <w:sz w:val="24"/>
          <w:szCs w:val="24"/>
          <w:lang w:eastAsia="hu-HU"/>
        </w:rPr>
        <w:t>01-10-142036</w:t>
      </w:r>
    </w:p>
    <w:p w14:paraId="232CFA74" w14:textId="588BD5D8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képviseli: </w:t>
      </w:r>
      <w:r w:rsidR="005E130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Tóth Eszter</w:t>
      </w: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és </w:t>
      </w:r>
      <w:r w:rsidR="005E1305" w:rsidRPr="005E130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Rónavölgyi Endre</w:t>
      </w:r>
      <w:r w:rsidR="0068024D"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együttesen</w:t>
      </w:r>
    </w:p>
    <w:p w14:paraId="113372B3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mint koncessziós társaság</w:t>
      </w:r>
      <w:r w:rsidRPr="001B5045" w:rsidDel="002E268E">
        <w:rPr>
          <w:rFonts w:ascii="Times New Roman" w:hAnsi="Times New Roman" w:cs="Times New Roman"/>
          <w:sz w:val="24"/>
          <w:szCs w:val="24"/>
        </w:rPr>
        <w:t xml:space="preserve"> </w:t>
      </w:r>
      <w:r w:rsidRPr="001B5045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Pr="001B5045">
        <w:rPr>
          <w:rFonts w:ascii="Times New Roman" w:hAnsi="Times New Roman" w:cs="Times New Roman"/>
          <w:b/>
          <w:sz w:val="24"/>
          <w:szCs w:val="24"/>
        </w:rPr>
        <w:t>Koncessziós Társaság</w:t>
      </w:r>
      <w:r w:rsidRPr="001B5045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2F69F20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1049E" w14:textId="7DC3FE10" w:rsidR="008B3EED" w:rsidRPr="001B5045" w:rsidRDefault="008B3EED" w:rsidP="008B3EED">
      <w:pPr>
        <w:spacing w:after="0" w:line="252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1B5045">
        <w:rPr>
          <w:rFonts w:ascii="Times New Roman" w:hAnsi="Times New Roman" w:cs="Times New Roman"/>
          <w:color w:val="1D2129"/>
          <w:sz w:val="24"/>
          <w:szCs w:val="24"/>
        </w:rPr>
        <w:t>másrészről a</w:t>
      </w:r>
    </w:p>
    <w:p w14:paraId="496AD805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14:paraId="22EE219E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b/>
          <w:color w:val="1D2129"/>
          <w:sz w:val="24"/>
          <w:szCs w:val="24"/>
          <w:highlight w:val="yellow"/>
          <w:lang w:eastAsia="hu-HU"/>
        </w:rPr>
        <w:t>[*]</w:t>
      </w:r>
    </w:p>
    <w:p w14:paraId="248C7029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székhelye: [*]</w:t>
      </w:r>
    </w:p>
    <w:p w14:paraId="3A9E8273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adószáma: [*]</w:t>
      </w:r>
    </w:p>
    <w:p w14:paraId="6DFF589B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közösségi adószáma: [*]</w:t>
      </w:r>
    </w:p>
    <w:p w14:paraId="77F7228C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statisztikai számjel: [*]</w:t>
      </w:r>
    </w:p>
    <w:p w14:paraId="5EF558F5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hAnsi="Times New Roman" w:cs="Times New Roman"/>
          <w:color w:val="1D2129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cégjegyzékszáma: </w:t>
      </w:r>
      <w:r w:rsidRPr="001B5045">
        <w:rPr>
          <w:rFonts w:ascii="Times New Roman" w:hAnsi="Times New Roman" w:cs="Times New Roman"/>
          <w:color w:val="1D2129"/>
          <w:sz w:val="24"/>
          <w:szCs w:val="24"/>
          <w:lang w:eastAsia="hu-HU"/>
        </w:rPr>
        <w:t>[*]</w:t>
      </w:r>
    </w:p>
    <w:p w14:paraId="056291D7" w14:textId="77777777" w:rsidR="008B3EED" w:rsidRPr="001B5045" w:rsidRDefault="008B3EED" w:rsidP="008B3EED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B5045">
        <w:rPr>
          <w:rFonts w:ascii="Times New Roman" w:hAnsi="Times New Roman" w:cs="Times New Roman"/>
          <w:color w:val="1D2129"/>
          <w:sz w:val="24"/>
          <w:szCs w:val="24"/>
          <w:lang w:eastAsia="hu-HU"/>
        </w:rPr>
        <w:t xml:space="preserve">képviseli: </w:t>
      </w:r>
      <w:r w:rsidRPr="001B50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[*]</w:t>
      </w:r>
    </w:p>
    <w:p w14:paraId="23B5E372" w14:textId="71C49199" w:rsidR="008B3EED" w:rsidRPr="001B5045" w:rsidRDefault="008B3EED" w:rsidP="008B3EED">
      <w:pPr>
        <w:pStyle w:val="NormlWeb"/>
        <w:shd w:val="clear" w:color="auto" w:fill="FFFFFF"/>
        <w:spacing w:before="0" w:beforeAutospacing="0" w:after="0" w:afterAutospacing="0" w:line="252" w:lineRule="auto"/>
        <w:jc w:val="both"/>
        <w:rPr>
          <w:lang w:eastAsia="en-US"/>
        </w:rPr>
      </w:pPr>
      <w:r w:rsidRPr="001B5045">
        <w:rPr>
          <w:lang w:eastAsia="en-US"/>
        </w:rPr>
        <w:t xml:space="preserve">(a továbbiakban: </w:t>
      </w:r>
      <w:r w:rsidR="00AE2D6D" w:rsidRPr="001B5045">
        <w:rPr>
          <w:b/>
          <w:lang w:eastAsia="en-US"/>
        </w:rPr>
        <w:t>Szervezet</w:t>
      </w:r>
      <w:r w:rsidRPr="001B5045">
        <w:rPr>
          <w:lang w:eastAsia="en-US"/>
        </w:rPr>
        <w:t>)</w:t>
      </w:r>
    </w:p>
    <w:p w14:paraId="2604F194" w14:textId="77777777" w:rsidR="00DB6FC5" w:rsidRPr="001B5045" w:rsidRDefault="00DB6FC5" w:rsidP="008B3EED">
      <w:pPr>
        <w:pStyle w:val="NormlWeb"/>
        <w:shd w:val="clear" w:color="auto" w:fill="FFFFFF"/>
        <w:spacing w:before="0" w:beforeAutospacing="0" w:after="0" w:afterAutospacing="0" w:line="252" w:lineRule="auto"/>
        <w:jc w:val="both"/>
        <w:rPr>
          <w:lang w:eastAsia="en-US"/>
        </w:rPr>
      </w:pPr>
    </w:p>
    <w:p w14:paraId="3181889F" w14:textId="277DE48E" w:rsidR="008B3EED" w:rsidRPr="001B5045" w:rsidRDefault="008B3EED" w:rsidP="008B3EED">
      <w:pPr>
        <w:pStyle w:val="NormlWeb"/>
        <w:shd w:val="clear" w:color="auto" w:fill="FFFFFF"/>
        <w:spacing w:before="0" w:beforeAutospacing="0" w:after="0" w:afterAutospacing="0" w:line="252" w:lineRule="auto"/>
        <w:jc w:val="both"/>
        <w:rPr>
          <w:color w:val="1D2129"/>
        </w:rPr>
      </w:pPr>
      <w:r w:rsidRPr="001B5045">
        <w:rPr>
          <w:color w:val="1D2129"/>
        </w:rPr>
        <w:t xml:space="preserve">(a továbbiakban külön-külön mint </w:t>
      </w:r>
      <w:r w:rsidRPr="001B5045">
        <w:rPr>
          <w:b/>
          <w:bCs/>
          <w:color w:val="1D2129"/>
        </w:rPr>
        <w:t>Fél</w:t>
      </w:r>
      <w:r w:rsidRPr="001B5045">
        <w:rPr>
          <w:color w:val="1D2129"/>
        </w:rPr>
        <w:t xml:space="preserve">, együttesen mint </w:t>
      </w:r>
      <w:r w:rsidRPr="001B5045">
        <w:rPr>
          <w:b/>
          <w:bCs/>
          <w:color w:val="1D2129"/>
        </w:rPr>
        <w:t>Felek</w:t>
      </w:r>
      <w:r w:rsidRPr="001B5045">
        <w:rPr>
          <w:color w:val="1D2129"/>
        </w:rPr>
        <w:t>) között, az alulírott helyen és időben az alábbi feltételek szerint:</w:t>
      </w:r>
    </w:p>
    <w:p w14:paraId="5AD66D0F" w14:textId="4471EFB7" w:rsidR="00492E93" w:rsidRPr="001B5045" w:rsidRDefault="00492E93">
      <w:pPr>
        <w:rPr>
          <w:rFonts w:ascii="Times New Roman" w:hAnsi="Times New Roman" w:cs="Times New Roman"/>
          <w:sz w:val="24"/>
          <w:szCs w:val="24"/>
        </w:rPr>
      </w:pPr>
    </w:p>
    <w:p w14:paraId="62061D24" w14:textId="0BBC677B" w:rsidR="008B3EED" w:rsidRPr="001B5045" w:rsidRDefault="008B3EED" w:rsidP="008B3E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Előzmények</w:t>
      </w:r>
    </w:p>
    <w:p w14:paraId="768422BB" w14:textId="77777777" w:rsidR="00306775" w:rsidRPr="001B5045" w:rsidRDefault="00306775" w:rsidP="0030677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DBE0986" w14:textId="255DBA65" w:rsidR="008B3EED" w:rsidRPr="001B5045" w:rsidRDefault="008B3EED" w:rsidP="008B3EED">
      <w:pPr>
        <w:pStyle w:val="Listaszerbekezds"/>
        <w:numPr>
          <w:ilvl w:val="1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A Koncessziós Társaság </w:t>
      </w:r>
      <w:r w:rsidRPr="001B5045">
        <w:rPr>
          <w:rFonts w:ascii="Times New Roman" w:hAnsi="Times New Roman" w:cs="Times New Roman"/>
          <w:i/>
          <w:sz w:val="24"/>
          <w:szCs w:val="24"/>
        </w:rPr>
        <w:t>a koncesszióról</w:t>
      </w:r>
      <w:r w:rsidRPr="001B5045">
        <w:rPr>
          <w:rFonts w:ascii="Times New Roman" w:hAnsi="Times New Roman" w:cs="Times New Roman"/>
          <w:sz w:val="24"/>
          <w:szCs w:val="24"/>
        </w:rPr>
        <w:t xml:space="preserve"> szóló 1991. évi XVI. törvény 20. § (1) bekezdésében meghatározott, a </w:t>
      </w:r>
      <w:proofErr w:type="spellStart"/>
      <w:r w:rsidRPr="001B5045">
        <w:rPr>
          <w:rFonts w:ascii="Times New Roman" w:hAnsi="Times New Roman" w:cs="Times New Roman"/>
          <w:sz w:val="24"/>
          <w:szCs w:val="24"/>
        </w:rPr>
        <w:t>koncesszor</w:t>
      </w:r>
      <w:proofErr w:type="spellEnd"/>
      <w:r w:rsidRPr="001B5045">
        <w:rPr>
          <w:rFonts w:ascii="Times New Roman" w:hAnsi="Times New Roman" w:cs="Times New Roman"/>
          <w:sz w:val="24"/>
          <w:szCs w:val="24"/>
        </w:rPr>
        <w:t xml:space="preserve"> által, annak részvételével alapított gazdasági társaság, amely a koncessziós jog alapján </w:t>
      </w:r>
      <w:r w:rsidRPr="001B5045">
        <w:rPr>
          <w:rFonts w:ascii="Times New Roman" w:eastAsia="Times New Roman" w:hAnsi="Times New Roman" w:cs="Times New Roman"/>
          <w:sz w:val="24"/>
          <w:szCs w:val="24"/>
        </w:rPr>
        <w:t>2023. július 1. napjától</w:t>
      </w:r>
      <w:r w:rsidRPr="001B5045">
        <w:rPr>
          <w:rFonts w:ascii="Times New Roman" w:hAnsi="Times New Roman" w:cs="Times New Roman"/>
          <w:sz w:val="24"/>
          <w:szCs w:val="24"/>
        </w:rPr>
        <w:t xml:space="preserve"> kizárólagosan jogosult és köteles a</w:t>
      </w:r>
      <w:r w:rsidRPr="001B50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045">
        <w:rPr>
          <w:rFonts w:ascii="Times New Roman" w:eastAsia="Times New Roman" w:hAnsi="Times New Roman" w:cs="Times New Roman"/>
          <w:sz w:val="24"/>
          <w:szCs w:val="24"/>
        </w:rPr>
        <w:t xml:space="preserve">hulladékról szóló 2012. évi CLXXXV. törvény (a továbbiakban: </w:t>
      </w:r>
      <w:proofErr w:type="spellStart"/>
      <w:r w:rsidRPr="001B5045">
        <w:rPr>
          <w:rFonts w:ascii="Times New Roman" w:eastAsia="Times New Roman" w:hAnsi="Times New Roman" w:cs="Times New Roman"/>
          <w:b/>
          <w:bCs/>
          <w:sz w:val="24"/>
          <w:szCs w:val="24"/>
        </w:rPr>
        <w:t>Ht</w:t>
      </w:r>
      <w:proofErr w:type="spellEnd"/>
      <w:r w:rsidRPr="001B50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B5045">
        <w:rPr>
          <w:rFonts w:ascii="Times New Roman" w:eastAsia="Times New Roman" w:hAnsi="Times New Roman" w:cs="Times New Roman"/>
          <w:sz w:val="24"/>
          <w:szCs w:val="24"/>
        </w:rPr>
        <w:t xml:space="preserve">) 2.§ (1) bekezdés 27b. pontja szerinti </w:t>
      </w:r>
      <w:r w:rsidRPr="001B5045">
        <w:rPr>
          <w:rFonts w:ascii="Times New Roman" w:hAnsi="Times New Roman" w:cs="Times New Roman"/>
          <w:sz w:val="24"/>
          <w:szCs w:val="24"/>
        </w:rPr>
        <w:t>állami hulladékgazdálkodási közfeladat ellátására, amelynek során jogosult az állami hulladékgazdálkodási közfeladat ellátásá</w:t>
      </w:r>
      <w:r w:rsidR="00F56284" w:rsidRPr="001B5045">
        <w:rPr>
          <w:rFonts w:ascii="Times New Roman" w:hAnsi="Times New Roman" w:cs="Times New Roman"/>
          <w:sz w:val="24"/>
          <w:szCs w:val="24"/>
        </w:rPr>
        <w:t>hoz szükséges</w:t>
      </w:r>
      <w:r w:rsidRPr="001B5045">
        <w:rPr>
          <w:rFonts w:ascii="Times New Roman" w:hAnsi="Times New Roman" w:cs="Times New Roman"/>
          <w:sz w:val="24"/>
          <w:szCs w:val="24"/>
        </w:rPr>
        <w:t xml:space="preserve"> megállapodások megkötésére.</w:t>
      </w:r>
    </w:p>
    <w:p w14:paraId="476B6B92" w14:textId="77777777" w:rsidR="004D57B8" w:rsidRPr="001B5045" w:rsidRDefault="004D57B8" w:rsidP="006B5E88">
      <w:pPr>
        <w:rPr>
          <w:rFonts w:ascii="Times New Roman" w:hAnsi="Times New Roman" w:cs="Times New Roman"/>
          <w:sz w:val="24"/>
          <w:szCs w:val="24"/>
        </w:rPr>
      </w:pPr>
    </w:p>
    <w:p w14:paraId="04A4F584" w14:textId="3102A3C5" w:rsidR="004D57B8" w:rsidRPr="001B5045" w:rsidRDefault="00EE0638" w:rsidP="00313A6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="000A25D3" w:rsidRPr="001B5045">
        <w:rPr>
          <w:rFonts w:ascii="Times New Roman" w:hAnsi="Times New Roman" w:cs="Times New Roman"/>
          <w:sz w:val="24"/>
          <w:szCs w:val="24"/>
        </w:rPr>
        <w:t>A Szervezet részt kíván venni a lakossági eredetű textil hulladékok (HAK 200111) és ruhanemű hulladékok (HAK 200110) beleértve használt ruházati cikkek és lábbelik</w:t>
      </w:r>
      <w:r w:rsidR="000A25D3" w:rsidRPr="001B5045" w:rsidDel="00B906F5">
        <w:rPr>
          <w:rFonts w:ascii="Times New Roman" w:hAnsi="Times New Roman" w:cs="Times New Roman"/>
          <w:sz w:val="24"/>
          <w:szCs w:val="24"/>
        </w:rPr>
        <w:t xml:space="preserve"> </w:t>
      </w:r>
      <w:r w:rsidR="000A25D3" w:rsidRPr="001B5045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CE6D9A" w:rsidRPr="001B504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A25D3" w:rsidRPr="001B5045">
        <w:rPr>
          <w:rFonts w:ascii="Times New Roman" w:hAnsi="Times New Roman" w:cs="Times New Roman"/>
          <w:b/>
          <w:bCs/>
          <w:sz w:val="24"/>
          <w:szCs w:val="24"/>
        </w:rPr>
        <w:t>extil hulladék</w:t>
      </w:r>
      <w:r w:rsidR="000A25D3" w:rsidRPr="001B5045">
        <w:rPr>
          <w:rFonts w:ascii="Times New Roman" w:hAnsi="Times New Roman" w:cs="Times New Roman"/>
          <w:sz w:val="24"/>
          <w:szCs w:val="24"/>
        </w:rPr>
        <w:t>) visszagyűjtésében, amely tevékenységet az állami hulladékgazdálkodási közfeladat részeként 2023. július 1. napjától kezdődően a Koncessziós Társaság köteles és jogosult ellátni.</w:t>
      </w:r>
      <w:r w:rsidR="00384151" w:rsidRPr="001B5045">
        <w:rPr>
          <w:rFonts w:ascii="Times New Roman" w:hAnsi="Times New Roman" w:cs="Times New Roman"/>
          <w:sz w:val="24"/>
          <w:szCs w:val="24"/>
        </w:rPr>
        <w:t xml:space="preserve"> Koncessziós Társaság</w:t>
      </w:r>
      <w:r w:rsidR="006B5E88" w:rsidRPr="001B5045">
        <w:rPr>
          <w:rFonts w:ascii="Times New Roman" w:hAnsi="Times New Roman" w:cs="Times New Roman"/>
          <w:sz w:val="24"/>
          <w:szCs w:val="24"/>
        </w:rPr>
        <w:t xml:space="preserve"> a tevékenység végzéséhez a </w:t>
      </w:r>
      <w:proofErr w:type="spellStart"/>
      <w:r w:rsidR="006B5E88" w:rsidRPr="001B504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6B5E88" w:rsidRPr="001B5045">
        <w:rPr>
          <w:rFonts w:ascii="Times New Roman" w:hAnsi="Times New Roman" w:cs="Times New Roman"/>
          <w:sz w:val="24"/>
          <w:szCs w:val="24"/>
        </w:rPr>
        <w:t xml:space="preserve">. 2. § (1) 36g. pontja szerinti ún. </w:t>
      </w:r>
      <w:proofErr w:type="spellStart"/>
      <w:r w:rsidR="006B5E88" w:rsidRPr="001B5045">
        <w:rPr>
          <w:rFonts w:ascii="Times New Roman" w:hAnsi="Times New Roman" w:cs="Times New Roman"/>
          <w:sz w:val="24"/>
          <w:szCs w:val="24"/>
        </w:rPr>
        <w:t>koncesszori</w:t>
      </w:r>
      <w:proofErr w:type="spellEnd"/>
      <w:r w:rsidR="006B5E88" w:rsidRPr="001B5045">
        <w:rPr>
          <w:rFonts w:ascii="Times New Roman" w:hAnsi="Times New Roman" w:cs="Times New Roman"/>
          <w:sz w:val="24"/>
          <w:szCs w:val="24"/>
        </w:rPr>
        <w:t xml:space="preserve"> alvállalkozók (a továbbiakban: </w:t>
      </w:r>
      <w:proofErr w:type="spellStart"/>
      <w:r w:rsidR="006B5E88" w:rsidRPr="001B5045">
        <w:rPr>
          <w:rFonts w:ascii="Times New Roman" w:hAnsi="Times New Roman" w:cs="Times New Roman"/>
          <w:b/>
          <w:bCs/>
          <w:sz w:val="24"/>
          <w:szCs w:val="24"/>
        </w:rPr>
        <w:t>Koncesszori</w:t>
      </w:r>
      <w:proofErr w:type="spellEnd"/>
      <w:r w:rsidR="006B5E88" w:rsidRPr="001B5045">
        <w:rPr>
          <w:rFonts w:ascii="Times New Roman" w:hAnsi="Times New Roman" w:cs="Times New Roman"/>
          <w:b/>
          <w:bCs/>
          <w:sz w:val="24"/>
          <w:szCs w:val="24"/>
        </w:rPr>
        <w:t xml:space="preserve"> Alvállalkozó(k)</w:t>
      </w:r>
      <w:r w:rsidR="006B5E88" w:rsidRPr="001B5045">
        <w:rPr>
          <w:rFonts w:ascii="Times New Roman" w:hAnsi="Times New Roman" w:cs="Times New Roman"/>
          <w:sz w:val="24"/>
          <w:szCs w:val="24"/>
        </w:rPr>
        <w:t xml:space="preserve">) közreműködését veszi igénybe. </w:t>
      </w:r>
    </w:p>
    <w:p w14:paraId="7304129B" w14:textId="77777777" w:rsidR="00CE77AF" w:rsidRPr="001B5045" w:rsidRDefault="00CE77AF" w:rsidP="00CE77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64227F7" w14:textId="5DA0EF70" w:rsidR="00CE77AF" w:rsidRPr="001B5045" w:rsidRDefault="00CA4B05" w:rsidP="008171DD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lastRenderedPageBreak/>
        <w:t xml:space="preserve">Felek rögzítik, hogy </w:t>
      </w:r>
      <w:r w:rsidR="006252F2" w:rsidRPr="00925BEE">
        <w:rPr>
          <w:rFonts w:ascii="Times New Roman" w:hAnsi="Times New Roman" w:cs="Times New Roman"/>
          <w:sz w:val="24"/>
          <w:szCs w:val="24"/>
        </w:rPr>
        <w:t xml:space="preserve">a </w:t>
      </w:r>
      <w:commentRangeStart w:id="1"/>
      <w:r w:rsidRPr="00925BEE">
        <w:rPr>
          <w:rFonts w:ascii="Times New Roman" w:hAnsi="Times New Roman" w:cs="Times New Roman"/>
          <w:sz w:val="24"/>
          <w:szCs w:val="24"/>
        </w:rPr>
        <w:t xml:space="preserve">Koncessziós Társaság </w:t>
      </w:r>
      <w:r w:rsidR="00556921" w:rsidRPr="00925BEE">
        <w:rPr>
          <w:rFonts w:ascii="Times New Roman" w:hAnsi="Times New Roman" w:cs="Times New Roman"/>
          <w:sz w:val="24"/>
          <w:szCs w:val="24"/>
        </w:rPr>
        <w:t>a</w:t>
      </w:r>
      <w:r w:rsidR="008D5EE7" w:rsidRPr="00925BEE">
        <w:rPr>
          <w:rFonts w:ascii="Times New Roman" w:hAnsi="Times New Roman" w:cs="Times New Roman"/>
          <w:sz w:val="24"/>
          <w:szCs w:val="24"/>
        </w:rPr>
        <w:t xml:space="preserve"> </w:t>
      </w:r>
      <w:r w:rsidR="00E106F3" w:rsidRPr="00925BEE">
        <w:rPr>
          <w:rFonts w:ascii="Times New Roman" w:hAnsi="Times New Roman" w:cs="Times New Roman"/>
          <w:sz w:val="24"/>
          <w:szCs w:val="24"/>
        </w:rPr>
        <w:t>tulajdonában álló</w:t>
      </w:r>
      <w:r w:rsidR="00084019" w:rsidRPr="00925BEE">
        <w:rPr>
          <w:rFonts w:ascii="Times New Roman" w:hAnsi="Times New Roman" w:cs="Times New Roman"/>
          <w:sz w:val="24"/>
          <w:szCs w:val="24"/>
        </w:rPr>
        <w:t xml:space="preserve"> </w:t>
      </w:r>
      <w:r w:rsidR="00551B68" w:rsidRPr="00925BE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51B68" w:rsidRPr="00E30244">
        <w:rPr>
          <w:rFonts w:ascii="Times New Roman" w:hAnsi="Times New Roman" w:cs="Times New Roman"/>
          <w:sz w:val="24"/>
          <w:szCs w:val="24"/>
        </w:rPr>
        <w:t>Koncesszori</w:t>
      </w:r>
      <w:proofErr w:type="spellEnd"/>
      <w:r w:rsidR="00551B68" w:rsidRPr="00E30244">
        <w:rPr>
          <w:rFonts w:ascii="Times New Roman" w:hAnsi="Times New Roman" w:cs="Times New Roman"/>
          <w:sz w:val="24"/>
          <w:szCs w:val="24"/>
        </w:rPr>
        <w:t xml:space="preserve"> Alvállalkozója tulajdonában álló</w:t>
      </w:r>
      <w:commentRangeEnd w:id="1"/>
      <w:r w:rsidR="007442E6">
        <w:rPr>
          <w:rStyle w:val="Jegyzethivatkozs"/>
        </w:rPr>
        <w:commentReference w:id="1"/>
      </w:r>
      <w:r w:rsidR="00551B68" w:rsidRPr="00925BEE">
        <w:rPr>
          <w:rFonts w:ascii="Times New Roman" w:hAnsi="Times New Roman" w:cs="Times New Roman"/>
          <w:sz w:val="24"/>
          <w:szCs w:val="24"/>
        </w:rPr>
        <w:t xml:space="preserve"> </w:t>
      </w:r>
      <w:r w:rsidR="00084019" w:rsidRPr="00925BEE">
        <w:rPr>
          <w:rFonts w:ascii="Times New Roman" w:hAnsi="Times New Roman" w:cs="Times New Roman"/>
          <w:sz w:val="24"/>
          <w:szCs w:val="24"/>
        </w:rPr>
        <w:t>gyűjtőedények</w:t>
      </w:r>
      <w:r w:rsidR="00084019"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="00E106F3" w:rsidRPr="001B5045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084019" w:rsidRPr="001B5045">
        <w:rPr>
          <w:rFonts w:ascii="Times New Roman" w:hAnsi="Times New Roman" w:cs="Times New Roman"/>
          <w:b/>
          <w:bCs/>
          <w:sz w:val="24"/>
          <w:szCs w:val="24"/>
        </w:rPr>
        <w:t>Gyűjtőedény</w:t>
      </w:r>
      <w:r w:rsidR="00E106F3" w:rsidRPr="001B5045">
        <w:rPr>
          <w:rFonts w:ascii="Times New Roman" w:hAnsi="Times New Roman" w:cs="Times New Roman"/>
          <w:sz w:val="24"/>
          <w:szCs w:val="24"/>
        </w:rPr>
        <w:t xml:space="preserve">) </w:t>
      </w:r>
      <w:r w:rsidR="00611C33" w:rsidRPr="001B5045">
        <w:rPr>
          <w:rFonts w:ascii="Times New Roman" w:hAnsi="Times New Roman" w:cs="Times New Roman"/>
          <w:sz w:val="24"/>
          <w:szCs w:val="24"/>
        </w:rPr>
        <w:t>tisztítását, ürítését, karbantartását</w:t>
      </w:r>
      <w:r w:rsidR="004F1C3C" w:rsidRPr="001B5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3C" w:rsidRPr="001B5045">
        <w:rPr>
          <w:rFonts w:ascii="Times New Roman" w:hAnsi="Times New Roman" w:cs="Times New Roman"/>
          <w:sz w:val="24"/>
          <w:szCs w:val="24"/>
        </w:rPr>
        <w:t>Koncesszori</w:t>
      </w:r>
      <w:proofErr w:type="spellEnd"/>
      <w:r w:rsidR="004F1C3C" w:rsidRPr="001B5045">
        <w:rPr>
          <w:rFonts w:ascii="Times New Roman" w:hAnsi="Times New Roman" w:cs="Times New Roman"/>
          <w:sz w:val="24"/>
          <w:szCs w:val="24"/>
        </w:rPr>
        <w:t xml:space="preserve"> Alvállalkozó igénybevételével végzi.</w:t>
      </w:r>
    </w:p>
    <w:p w14:paraId="10E9A561" w14:textId="77777777" w:rsidR="006E77A2" w:rsidRPr="001B5045" w:rsidRDefault="006E77A2" w:rsidP="006E77A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23CEAC5" w14:textId="6C7E1A1E" w:rsidR="007838EA" w:rsidRPr="001B5045" w:rsidRDefault="004F6648" w:rsidP="007838EA">
      <w:pPr>
        <w:pStyle w:val="Listaszerbekezds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rögzítik, hogy Szervezet a </w:t>
      </w:r>
      <w:r w:rsidRPr="001B5045">
        <w:rPr>
          <w:rFonts w:ascii="Times New Roman" w:hAnsi="Times New Roman" w:cs="Times New Roman"/>
          <w:sz w:val="24"/>
          <w:szCs w:val="24"/>
        </w:rPr>
        <w:t xml:space="preserve">textiltermék hulladékával kapcsolatos hulladékgazdálkodási tevékenységek részletes szabályairól szóló 275/2023. (VI. 29.) Korm. rendelet (a továbbiakban: </w:t>
      </w:r>
      <w:r w:rsidRPr="001B5045">
        <w:rPr>
          <w:rFonts w:ascii="Times New Roman" w:hAnsi="Times New Roman" w:cs="Times New Roman"/>
          <w:b/>
          <w:bCs/>
          <w:sz w:val="24"/>
          <w:szCs w:val="24"/>
        </w:rPr>
        <w:t>Textil rendelet</w:t>
      </w:r>
      <w:r w:rsidRPr="001B5045">
        <w:rPr>
          <w:rFonts w:ascii="Times New Roman" w:hAnsi="Times New Roman" w:cs="Times New Roman"/>
          <w:sz w:val="24"/>
          <w:szCs w:val="24"/>
        </w:rPr>
        <w:t>) 2. § (1) bekezdésének 2. p</w:t>
      </w:r>
      <w:r w:rsidR="00994B5D" w:rsidRPr="001B5045">
        <w:rPr>
          <w:rFonts w:ascii="Times New Roman" w:hAnsi="Times New Roman" w:cs="Times New Roman"/>
          <w:sz w:val="24"/>
          <w:szCs w:val="24"/>
        </w:rPr>
        <w:t>on</w:t>
      </w:r>
      <w:r w:rsidRPr="001B5045">
        <w:rPr>
          <w:rFonts w:ascii="Times New Roman" w:hAnsi="Times New Roman" w:cs="Times New Roman"/>
          <w:sz w:val="24"/>
          <w:szCs w:val="24"/>
        </w:rPr>
        <w:t>tja szerint</w:t>
      </w:r>
      <w:r w:rsidR="00501AD5" w:rsidRPr="001B5045">
        <w:rPr>
          <w:rFonts w:ascii="Times New Roman" w:hAnsi="Times New Roman" w:cs="Times New Roman"/>
          <w:sz w:val="24"/>
          <w:szCs w:val="24"/>
        </w:rPr>
        <w:t>i</w:t>
      </w:r>
      <w:r w:rsidR="00F56284" w:rsidRPr="001B5045">
        <w:rPr>
          <w:rFonts w:ascii="Times New Roman" w:hAnsi="Times New Roman" w:cs="Times New Roman"/>
          <w:sz w:val="24"/>
          <w:szCs w:val="24"/>
        </w:rPr>
        <w:t xml:space="preserve"> szervezetnek minősül. </w:t>
      </w:r>
    </w:p>
    <w:p w14:paraId="5CEF598F" w14:textId="77777777" w:rsidR="007838EA" w:rsidRPr="001B5045" w:rsidRDefault="007838EA" w:rsidP="007838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7C79767" w14:textId="714027B0" w:rsidR="00086482" w:rsidRPr="001B5045" w:rsidRDefault="007838EA" w:rsidP="0008648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="00A94BBB" w:rsidRPr="001B5045">
        <w:rPr>
          <w:rFonts w:ascii="Times New Roman" w:hAnsi="Times New Roman" w:cs="Times New Roman"/>
          <w:sz w:val="24"/>
          <w:szCs w:val="24"/>
        </w:rPr>
        <w:t xml:space="preserve">A </w:t>
      </w:r>
      <w:r w:rsidR="00A94BBB" w:rsidRPr="00925BEE">
        <w:rPr>
          <w:rFonts w:ascii="Times New Roman" w:hAnsi="Times New Roman" w:cs="Times New Roman"/>
          <w:sz w:val="24"/>
          <w:szCs w:val="24"/>
        </w:rPr>
        <w:t xml:space="preserve">Szervezet </w:t>
      </w:r>
      <w:r w:rsidR="00677BAA" w:rsidRPr="00925BEE">
        <w:rPr>
          <w:rFonts w:ascii="Times New Roman" w:hAnsi="Times New Roman" w:cs="Times New Roman"/>
          <w:sz w:val="24"/>
          <w:szCs w:val="24"/>
        </w:rPr>
        <w:t>1/1 arányú tulajdonát</w:t>
      </w:r>
      <w:r w:rsidR="00677BAA" w:rsidRPr="001B5045">
        <w:rPr>
          <w:rFonts w:ascii="Times New Roman" w:hAnsi="Times New Roman" w:cs="Times New Roman"/>
          <w:sz w:val="24"/>
          <w:szCs w:val="24"/>
        </w:rPr>
        <w:t xml:space="preserve"> képezi, a</w:t>
      </w:r>
      <w:r w:rsidR="00EB228B">
        <w:rPr>
          <w:rFonts w:ascii="Times New Roman" w:hAnsi="Times New Roman" w:cs="Times New Roman"/>
          <w:sz w:val="24"/>
          <w:szCs w:val="24"/>
        </w:rPr>
        <w:t xml:space="preserve"> ..sz. mellékletben foglalt</w:t>
      </w:r>
      <w:r w:rsidR="00453389">
        <w:rPr>
          <w:rFonts w:ascii="Times New Roman" w:hAnsi="Times New Roman" w:cs="Times New Roman"/>
          <w:sz w:val="24"/>
          <w:szCs w:val="24"/>
        </w:rPr>
        <w:t xml:space="preserve"> ingatlan. </w:t>
      </w:r>
      <w:r w:rsidR="00126535" w:rsidRPr="001B5045">
        <w:rPr>
          <w:rFonts w:ascii="Times New Roman" w:hAnsi="Times New Roman" w:cs="Times New Roman"/>
          <w:sz w:val="24"/>
          <w:szCs w:val="24"/>
        </w:rPr>
        <w:t xml:space="preserve">Felek </w:t>
      </w:r>
      <w:r w:rsidR="00126535" w:rsidRPr="00A53959">
        <w:rPr>
          <w:rFonts w:ascii="Times New Roman" w:hAnsi="Times New Roman" w:cs="Times New Roman"/>
          <w:sz w:val="24"/>
          <w:szCs w:val="24"/>
        </w:rPr>
        <w:t>rögzítik, hogy a jelen Szerződésben foglalt</w:t>
      </w:r>
      <w:r w:rsidR="00E20E43" w:rsidRPr="00A53959">
        <w:rPr>
          <w:rFonts w:ascii="Times New Roman" w:hAnsi="Times New Roman" w:cs="Times New Roman"/>
          <w:sz w:val="24"/>
          <w:szCs w:val="24"/>
        </w:rPr>
        <w:t xml:space="preserve"> szolgáltatások teljesítése érdekében Szervezet</w:t>
      </w:r>
      <w:r w:rsidR="001C1C45" w:rsidRPr="00A53959">
        <w:rPr>
          <w:rFonts w:ascii="Times New Roman" w:hAnsi="Times New Roman" w:cs="Times New Roman"/>
          <w:sz w:val="24"/>
          <w:szCs w:val="24"/>
        </w:rPr>
        <w:t xml:space="preserve"> </w:t>
      </w:r>
      <w:r w:rsidR="00A53959" w:rsidRPr="00A53959">
        <w:rPr>
          <w:rFonts w:ascii="Times New Roman" w:hAnsi="Times New Roman" w:cs="Times New Roman"/>
          <w:sz w:val="24"/>
          <w:szCs w:val="24"/>
        </w:rPr>
        <w:t>…</w:t>
      </w:r>
      <w:r w:rsidR="001C1C45" w:rsidRPr="00A53959">
        <w:rPr>
          <w:rFonts w:ascii="Times New Roman" w:hAnsi="Times New Roman" w:cs="Times New Roman"/>
          <w:sz w:val="24"/>
          <w:szCs w:val="24"/>
        </w:rPr>
        <w:t xml:space="preserve"> darab Gyűjtőedény</w:t>
      </w:r>
      <w:r w:rsidR="00E20E43" w:rsidRPr="00A53959">
        <w:rPr>
          <w:rFonts w:ascii="Times New Roman" w:hAnsi="Times New Roman" w:cs="Times New Roman"/>
          <w:sz w:val="24"/>
          <w:szCs w:val="24"/>
        </w:rPr>
        <w:t xml:space="preserve"> </w:t>
      </w:r>
      <w:r w:rsidR="0010093A" w:rsidRPr="00A53959">
        <w:rPr>
          <w:rFonts w:ascii="Times New Roman" w:hAnsi="Times New Roman" w:cs="Times New Roman"/>
          <w:sz w:val="24"/>
          <w:szCs w:val="24"/>
        </w:rPr>
        <w:t xml:space="preserve">elhelyezését </w:t>
      </w:r>
      <w:r w:rsidR="00E20E43" w:rsidRPr="00A53959">
        <w:rPr>
          <w:rFonts w:ascii="Times New Roman" w:hAnsi="Times New Roman" w:cs="Times New Roman"/>
          <w:sz w:val="24"/>
          <w:szCs w:val="24"/>
        </w:rPr>
        <w:t>a</w:t>
      </w:r>
      <w:r w:rsidR="005E1305">
        <w:rPr>
          <w:rFonts w:ascii="Times New Roman" w:hAnsi="Times New Roman" w:cs="Times New Roman"/>
          <w:sz w:val="24"/>
          <w:szCs w:val="24"/>
        </w:rPr>
        <w:t xml:space="preserve"> 1 </w:t>
      </w:r>
      <w:r w:rsidR="000A61BA">
        <w:rPr>
          <w:rFonts w:ascii="Times New Roman" w:hAnsi="Times New Roman" w:cs="Times New Roman"/>
          <w:sz w:val="24"/>
          <w:szCs w:val="24"/>
        </w:rPr>
        <w:t>sz. mellékletben</w:t>
      </w:r>
      <w:r w:rsidR="00E20E43" w:rsidRPr="00A53959">
        <w:rPr>
          <w:rFonts w:ascii="Times New Roman" w:hAnsi="Times New Roman" w:cs="Times New Roman"/>
          <w:sz w:val="24"/>
          <w:szCs w:val="24"/>
        </w:rPr>
        <w:t xml:space="preserve"> foglalt ingatlan</w:t>
      </w:r>
      <w:r w:rsidR="0010093A" w:rsidRPr="00A53959">
        <w:rPr>
          <w:rFonts w:ascii="Times New Roman" w:hAnsi="Times New Roman" w:cs="Times New Roman"/>
          <w:sz w:val="24"/>
          <w:szCs w:val="24"/>
        </w:rPr>
        <w:t xml:space="preserve">on/közterületen </w:t>
      </w:r>
      <w:r w:rsidR="001A105B" w:rsidRPr="00A53959">
        <w:rPr>
          <w:rFonts w:ascii="Times New Roman" w:hAnsi="Times New Roman" w:cs="Times New Roman"/>
          <w:sz w:val="24"/>
          <w:szCs w:val="24"/>
        </w:rPr>
        <w:t>a</w:t>
      </w:r>
      <w:r w:rsidR="001A105B" w:rsidRPr="001B5045">
        <w:rPr>
          <w:rFonts w:ascii="Times New Roman" w:hAnsi="Times New Roman" w:cs="Times New Roman"/>
          <w:sz w:val="24"/>
          <w:szCs w:val="24"/>
        </w:rPr>
        <w:t xml:space="preserve"> Koncessziós Társaság részére </w:t>
      </w:r>
      <w:r w:rsidR="00B112E6">
        <w:rPr>
          <w:rFonts w:ascii="Times New Roman" w:hAnsi="Times New Roman" w:cs="Times New Roman"/>
          <w:sz w:val="24"/>
          <w:szCs w:val="24"/>
        </w:rPr>
        <w:t>határozatlan</w:t>
      </w:r>
      <w:r w:rsidR="00B112E6"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="0010093A" w:rsidRPr="001B5045">
        <w:rPr>
          <w:rFonts w:ascii="Times New Roman" w:hAnsi="Times New Roman" w:cs="Times New Roman"/>
          <w:sz w:val="24"/>
          <w:szCs w:val="24"/>
        </w:rPr>
        <w:t>időtartamra biztosítja.</w:t>
      </w:r>
      <w:r w:rsidR="005B0ECB" w:rsidRPr="001B5045">
        <w:rPr>
          <w:rFonts w:ascii="Times New Roman" w:hAnsi="Times New Roman" w:cs="Times New Roman"/>
          <w:sz w:val="24"/>
          <w:szCs w:val="24"/>
        </w:rPr>
        <w:t xml:space="preserve"> Felek rögzítik, hogy a Textil rendelet 4. § (2) bekezdése alapján a Gyűjtőedény elhelyezése érdekében szükséges engedélyek megszerzése a Szervezet kötelezettsége</w:t>
      </w:r>
      <w:r w:rsidR="00BF60F1" w:rsidRPr="001B5045">
        <w:rPr>
          <w:rFonts w:ascii="Times New Roman" w:hAnsi="Times New Roman" w:cs="Times New Roman"/>
          <w:sz w:val="24"/>
          <w:szCs w:val="24"/>
        </w:rPr>
        <w:t xml:space="preserve">, </w:t>
      </w:r>
      <w:r w:rsidR="00BF60F1" w:rsidRPr="007406C2">
        <w:rPr>
          <w:rFonts w:ascii="Times New Roman" w:hAnsi="Times New Roman" w:cs="Times New Roman"/>
          <w:sz w:val="24"/>
          <w:szCs w:val="24"/>
        </w:rPr>
        <w:t>amely engedélyt a Felek jelen Szerződés</w:t>
      </w:r>
      <w:r w:rsidR="005F7CB9">
        <w:rPr>
          <w:rFonts w:ascii="Times New Roman" w:hAnsi="Times New Roman" w:cs="Times New Roman"/>
          <w:sz w:val="24"/>
          <w:szCs w:val="24"/>
        </w:rPr>
        <w:t xml:space="preserve"> </w:t>
      </w:r>
      <w:r w:rsidR="005E1305">
        <w:rPr>
          <w:rFonts w:ascii="Times New Roman" w:hAnsi="Times New Roman" w:cs="Times New Roman"/>
          <w:sz w:val="24"/>
          <w:szCs w:val="24"/>
        </w:rPr>
        <w:t>2</w:t>
      </w:r>
      <w:r w:rsidR="00BF60F1" w:rsidRPr="007406C2">
        <w:rPr>
          <w:rFonts w:ascii="Times New Roman" w:hAnsi="Times New Roman" w:cs="Times New Roman"/>
          <w:sz w:val="24"/>
          <w:szCs w:val="24"/>
        </w:rPr>
        <w:t xml:space="preserve"> sz. Mellékleteként csatolnak.</w:t>
      </w:r>
    </w:p>
    <w:p w14:paraId="32A27FED" w14:textId="77777777" w:rsidR="00086482" w:rsidRPr="001B5045" w:rsidRDefault="00086482" w:rsidP="0008648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2F85FFF" w14:textId="08A9886C" w:rsidR="00126535" w:rsidRPr="001B5045" w:rsidRDefault="00A71DF0" w:rsidP="00A71DF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A </w:t>
      </w:r>
      <w:r w:rsidR="009F09AD" w:rsidRPr="001B5045">
        <w:rPr>
          <w:rFonts w:ascii="Times New Roman" w:hAnsi="Times New Roman" w:cs="Times New Roman"/>
          <w:sz w:val="24"/>
          <w:szCs w:val="24"/>
        </w:rPr>
        <w:t>S</w:t>
      </w:r>
      <w:r w:rsidRPr="001B5045">
        <w:rPr>
          <w:rFonts w:ascii="Times New Roman" w:hAnsi="Times New Roman" w:cs="Times New Roman"/>
          <w:sz w:val="24"/>
          <w:szCs w:val="24"/>
        </w:rPr>
        <w:t>zerződés hatálya</w:t>
      </w:r>
      <w:r w:rsidR="00DD7C9A" w:rsidRPr="001B5045">
        <w:rPr>
          <w:rFonts w:ascii="Times New Roman" w:hAnsi="Times New Roman" w:cs="Times New Roman"/>
          <w:sz w:val="24"/>
          <w:szCs w:val="24"/>
        </w:rPr>
        <w:t>, rendes felmondás</w:t>
      </w:r>
    </w:p>
    <w:p w14:paraId="542507A0" w14:textId="77777777" w:rsidR="00086482" w:rsidRPr="001B5045" w:rsidRDefault="00086482" w:rsidP="0008648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3035335" w14:textId="504978ED" w:rsidR="00086482" w:rsidRPr="001B5045" w:rsidRDefault="007076A1" w:rsidP="007076A1">
      <w:pPr>
        <w:pStyle w:val="Listaszerbekezds"/>
        <w:numPr>
          <w:ilvl w:val="1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 A jelen Szerződés a felek között mindkét fél által történő aláírás – eltérő időpontokban történő aláírás esetén a későbbi aláírás - napján lép </w:t>
      </w:r>
      <w:r w:rsidRPr="00925BEE">
        <w:rPr>
          <w:rFonts w:ascii="Times New Roman" w:hAnsi="Times New Roman" w:cs="Times New Roman"/>
          <w:sz w:val="24"/>
          <w:szCs w:val="24"/>
        </w:rPr>
        <w:t>hatályba és határozatlan időre jön létre, mely a Felek 60 napos rendes felmondásával megszüntethető.</w:t>
      </w:r>
    </w:p>
    <w:p w14:paraId="14E56FAF" w14:textId="77777777" w:rsidR="0042214A" w:rsidRPr="001B5045" w:rsidRDefault="0042214A" w:rsidP="0042214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190A3B7" w14:textId="2A90F27E" w:rsidR="0042214A" w:rsidRPr="001B5045" w:rsidRDefault="0042214A" w:rsidP="004221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A </w:t>
      </w:r>
      <w:r w:rsidR="009F09AD" w:rsidRPr="001B5045">
        <w:rPr>
          <w:rFonts w:ascii="Times New Roman" w:hAnsi="Times New Roman" w:cs="Times New Roman"/>
          <w:sz w:val="24"/>
          <w:szCs w:val="24"/>
        </w:rPr>
        <w:t>S</w:t>
      </w:r>
      <w:r w:rsidRPr="001B5045">
        <w:rPr>
          <w:rFonts w:ascii="Times New Roman" w:hAnsi="Times New Roman" w:cs="Times New Roman"/>
          <w:sz w:val="24"/>
          <w:szCs w:val="24"/>
        </w:rPr>
        <w:t>zerződés tárgya</w:t>
      </w:r>
    </w:p>
    <w:p w14:paraId="5A5D851C" w14:textId="77777777" w:rsidR="000C022B" w:rsidRPr="001B5045" w:rsidRDefault="000C022B" w:rsidP="000C02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EF9FCA3" w14:textId="2AB49BC0" w:rsidR="001A105B" w:rsidRPr="001B5045" w:rsidRDefault="009F09AD" w:rsidP="00295F9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="00295F97" w:rsidRPr="001B5045">
        <w:rPr>
          <w:rFonts w:ascii="Times New Roman" w:hAnsi="Times New Roman" w:cs="Times New Roman"/>
          <w:sz w:val="24"/>
          <w:szCs w:val="24"/>
        </w:rPr>
        <w:t>Felek megállapodnak, hogy</w:t>
      </w:r>
      <w:r w:rsidR="007B5F1F"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="005A13E9" w:rsidRPr="001B5045">
        <w:rPr>
          <w:rFonts w:ascii="Times New Roman" w:hAnsi="Times New Roman" w:cs="Times New Roman"/>
          <w:sz w:val="24"/>
          <w:szCs w:val="24"/>
        </w:rPr>
        <w:t xml:space="preserve">Szervezet közreműködik a Koncessziós Társaság </w:t>
      </w:r>
      <w:r w:rsidR="00CB11E1" w:rsidRPr="001B5045">
        <w:rPr>
          <w:rFonts w:ascii="Times New Roman" w:hAnsi="Times New Roman" w:cs="Times New Roman"/>
          <w:sz w:val="24"/>
          <w:szCs w:val="24"/>
        </w:rPr>
        <w:t>által, az állam hulladékgazdálkodási közfeladat részeként ellátott</w:t>
      </w:r>
      <w:r w:rsidR="007B5F1F"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="00CE6D9A" w:rsidRPr="001B5045">
        <w:rPr>
          <w:rFonts w:ascii="Times New Roman" w:hAnsi="Times New Roman" w:cs="Times New Roman"/>
          <w:sz w:val="24"/>
          <w:szCs w:val="24"/>
        </w:rPr>
        <w:t xml:space="preserve">Textil hulladék </w:t>
      </w:r>
      <w:r w:rsidR="005A13E9" w:rsidRPr="001B5045">
        <w:rPr>
          <w:rFonts w:ascii="Times New Roman" w:hAnsi="Times New Roman" w:cs="Times New Roman"/>
          <w:sz w:val="24"/>
          <w:szCs w:val="24"/>
        </w:rPr>
        <w:t>visszagyűjtésében</w:t>
      </w:r>
      <w:r w:rsidR="00F067BF">
        <w:rPr>
          <w:rFonts w:ascii="Times New Roman" w:hAnsi="Times New Roman" w:cs="Times New Roman"/>
          <w:sz w:val="24"/>
          <w:szCs w:val="24"/>
        </w:rPr>
        <w:t>, ennek körében az alább szolgáltatásokat nyújtja Koncessziós Társaság számára</w:t>
      </w:r>
      <w:r w:rsidR="007F1241" w:rsidRPr="001B5045">
        <w:rPr>
          <w:rFonts w:ascii="Times New Roman" w:hAnsi="Times New Roman" w:cs="Times New Roman"/>
          <w:sz w:val="24"/>
          <w:szCs w:val="24"/>
        </w:rPr>
        <w:t>.</w:t>
      </w:r>
    </w:p>
    <w:p w14:paraId="1DFDE983" w14:textId="77777777" w:rsidR="00CC7CD6" w:rsidRPr="001B5045" w:rsidRDefault="00CC7CD6" w:rsidP="00CC7C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D3B5768" w14:textId="02897748" w:rsidR="009B5A44" w:rsidRPr="001B5045" w:rsidRDefault="005716FF" w:rsidP="009B5A4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A Szervezet jogai és kötelezettségei:</w:t>
      </w:r>
    </w:p>
    <w:p w14:paraId="333B8E12" w14:textId="77777777" w:rsidR="009B5A44" w:rsidRPr="001B5045" w:rsidRDefault="009B5A44" w:rsidP="009B5A44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57A771" w14:textId="2F31B3A0" w:rsidR="0068530E" w:rsidRPr="001B5045" w:rsidRDefault="00BA5A5C" w:rsidP="007230A4">
      <w:pPr>
        <w:pStyle w:val="Listaszerbekezds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A Felek rögzítik, hogy a Textil rendelet 4. § (2) bekezdése szerint a </w:t>
      </w: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 a gyűjtőedény elhelyezéséhez, működtetéséhez és karbantartási feladatainak elvégzéséhez, cseréjéhez szükséges </w:t>
      </w:r>
      <w:r w:rsidRPr="003F5D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feltételeket</w:t>
      </w: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D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koncessziós társaság részére</w:t>
      </w: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D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biztosítja</w:t>
      </w: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8530E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biztosítja a </w:t>
      </w:r>
      <w:proofErr w:type="spellStart"/>
      <w:r w:rsidR="0068530E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Koncesszori</w:t>
      </w:r>
      <w:proofErr w:type="spellEnd"/>
      <w:r w:rsidR="0068530E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Alvállalkozók részére a Gyűjtőedény rendszeres tisztítása, ürítése és karbantartása céljából a 1.</w:t>
      </w:r>
      <w:r w:rsidR="0008059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8530E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pontban foglalt területre való behajtást</w:t>
      </w:r>
      <w:r w:rsidR="006B1646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, a Gyűjtőedényhez való zavartalan hozzáférést.</w:t>
      </w:r>
      <w:r w:rsidR="007230A4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Textil hulladék elszállításának rendjét Felek a jelen Szerződés </w:t>
      </w:r>
      <w:r w:rsidR="005E130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230A4" w:rsidRPr="00BE52D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mellékleteként csatolják.</w:t>
      </w:r>
    </w:p>
    <w:p w14:paraId="21B455F1" w14:textId="2FBF65A8" w:rsidR="005716FF" w:rsidRPr="001B5045" w:rsidRDefault="005716FF" w:rsidP="006B1646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52DE20" w14:textId="77777777" w:rsidR="00465BDB" w:rsidRPr="001B5045" w:rsidRDefault="001663C0" w:rsidP="006A0340">
      <w:pPr>
        <w:pStyle w:val="Listaszerbekezds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Szervezet </w:t>
      </w:r>
      <w:r w:rsidR="008135F7" w:rsidRPr="001B5045">
        <w:rPr>
          <w:rFonts w:ascii="Times New Roman" w:hAnsi="Times New Roman" w:cs="Times New Roman"/>
          <w:sz w:val="24"/>
          <w:szCs w:val="24"/>
        </w:rPr>
        <w:t xml:space="preserve">a Textil rendelet 4. § (1) bekezdése szerint nyitvatartási időben </w:t>
      </w:r>
      <w:r w:rsidR="00A1445A" w:rsidRPr="001B5045">
        <w:rPr>
          <w:rFonts w:ascii="Times New Roman" w:hAnsi="Times New Roman" w:cs="Times New Roman"/>
          <w:sz w:val="24"/>
          <w:szCs w:val="24"/>
        </w:rPr>
        <w:t xml:space="preserve">a </w:t>
      </w:r>
      <w:r w:rsidR="00A1445A" w:rsidRPr="003F5D84">
        <w:rPr>
          <w:rFonts w:ascii="Times New Roman" w:hAnsi="Times New Roman" w:cs="Times New Roman"/>
          <w:b/>
          <w:bCs/>
          <w:sz w:val="24"/>
          <w:szCs w:val="24"/>
        </w:rPr>
        <w:t>hulladékbirtokosok részére</w:t>
      </w:r>
      <w:r w:rsidR="006A0340" w:rsidRPr="003F5D84">
        <w:rPr>
          <w:rFonts w:ascii="Times New Roman" w:hAnsi="Times New Roman" w:cs="Times New Roman"/>
          <w:b/>
          <w:bCs/>
          <w:sz w:val="24"/>
          <w:szCs w:val="24"/>
        </w:rPr>
        <w:t xml:space="preserve"> biztosítja</w:t>
      </w:r>
      <w:r w:rsidR="00A1445A" w:rsidRPr="001B5045">
        <w:rPr>
          <w:rFonts w:ascii="Times New Roman" w:hAnsi="Times New Roman" w:cs="Times New Roman"/>
          <w:sz w:val="24"/>
          <w:szCs w:val="24"/>
        </w:rPr>
        <w:t xml:space="preserve"> a Gyűjtőedényhez való hozzáférést</w:t>
      </w:r>
      <w:r w:rsidR="006D2556" w:rsidRPr="001B5045">
        <w:rPr>
          <w:rFonts w:ascii="Times New Roman" w:hAnsi="Times New Roman" w:cs="Times New Roman"/>
          <w:sz w:val="24"/>
          <w:szCs w:val="24"/>
        </w:rPr>
        <w:t>, az akadálymentes megközelítést</w:t>
      </w:r>
      <w:r w:rsidR="00D2336C" w:rsidRPr="001B5045">
        <w:rPr>
          <w:rFonts w:ascii="Times New Roman" w:hAnsi="Times New Roman" w:cs="Times New Roman"/>
          <w:sz w:val="24"/>
          <w:szCs w:val="24"/>
        </w:rPr>
        <w:t>, a Gyűjtőkonténer biztonságos használatához szükséges feltételeket</w:t>
      </w:r>
      <w:r w:rsidR="00465BDB" w:rsidRPr="001B5045">
        <w:rPr>
          <w:rFonts w:ascii="Times New Roman" w:hAnsi="Times New Roman" w:cs="Times New Roman"/>
          <w:sz w:val="24"/>
          <w:szCs w:val="24"/>
        </w:rPr>
        <w:t>.</w:t>
      </w:r>
    </w:p>
    <w:p w14:paraId="562021CE" w14:textId="77777777" w:rsidR="00465BDB" w:rsidRPr="001B5045" w:rsidRDefault="00465BDB" w:rsidP="00465BD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D917B48" w14:textId="34F57B52" w:rsidR="008521CB" w:rsidRPr="001B5045" w:rsidRDefault="00D73E69" w:rsidP="006A0340">
      <w:pPr>
        <w:pStyle w:val="Listaszerbekezds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Szervezet </w:t>
      </w:r>
      <w:r w:rsidRPr="003F5D84">
        <w:rPr>
          <w:rFonts w:ascii="Times New Roman" w:hAnsi="Times New Roman" w:cs="Times New Roman"/>
          <w:b/>
          <w:bCs/>
          <w:sz w:val="24"/>
          <w:szCs w:val="24"/>
        </w:rPr>
        <w:t>biztosítja</w:t>
      </w:r>
      <w:r w:rsidRPr="001B5045">
        <w:rPr>
          <w:rFonts w:ascii="Times New Roman" w:hAnsi="Times New Roman" w:cs="Times New Roman"/>
          <w:sz w:val="24"/>
          <w:szCs w:val="24"/>
        </w:rPr>
        <w:t xml:space="preserve">, a Gyűjtőkonténer </w:t>
      </w:r>
      <w:r w:rsidR="003D383A" w:rsidRPr="001B5045">
        <w:rPr>
          <w:rFonts w:ascii="Times New Roman" w:hAnsi="Times New Roman" w:cs="Times New Roman"/>
          <w:sz w:val="24"/>
          <w:szCs w:val="24"/>
        </w:rPr>
        <w:t xml:space="preserve">környékének, környezetének karbantartását a </w:t>
      </w:r>
      <w:r w:rsidR="00892235" w:rsidRPr="001B5045">
        <w:rPr>
          <w:rFonts w:ascii="Times New Roman" w:hAnsi="Times New Roman" w:cs="Times New Roman"/>
          <w:sz w:val="24"/>
          <w:szCs w:val="24"/>
        </w:rPr>
        <w:t xml:space="preserve">Gyűjtőkonténer </w:t>
      </w:r>
      <w:r w:rsidR="00465BDB" w:rsidRPr="003F5D84">
        <w:rPr>
          <w:rFonts w:ascii="Times New Roman" w:hAnsi="Times New Roman" w:cs="Times New Roman"/>
          <w:b/>
          <w:bCs/>
          <w:sz w:val="24"/>
          <w:szCs w:val="24"/>
        </w:rPr>
        <w:t>megfelelő megvilágítását</w:t>
      </w:r>
      <w:r w:rsidR="00892235" w:rsidRPr="001B5045">
        <w:rPr>
          <w:rFonts w:ascii="Times New Roman" w:hAnsi="Times New Roman" w:cs="Times New Roman"/>
          <w:sz w:val="24"/>
          <w:szCs w:val="24"/>
        </w:rPr>
        <w:t xml:space="preserve">. </w:t>
      </w:r>
      <w:r w:rsidR="008A200F" w:rsidRPr="001B5045">
        <w:rPr>
          <w:rFonts w:ascii="Times New Roman" w:hAnsi="Times New Roman" w:cs="Times New Roman"/>
          <w:sz w:val="24"/>
          <w:szCs w:val="24"/>
        </w:rPr>
        <w:t xml:space="preserve">Szervezet </w:t>
      </w:r>
      <w:r w:rsidR="0087673E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Gyűjtőedény környezetét </w:t>
      </w:r>
      <w:r w:rsidR="0087673E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oly módon biztosítja, hogy a Gyűjtőedényen elhelyezett feliratok, matricák jól láthatóak legyenek.</w:t>
      </w:r>
    </w:p>
    <w:p w14:paraId="1A697CF7" w14:textId="77777777" w:rsidR="006A0340" w:rsidRPr="001B5045" w:rsidRDefault="006A0340" w:rsidP="006A0340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8D7DC7" w14:textId="47377DAC" w:rsidR="00FC553F" w:rsidRPr="00CC4473" w:rsidRDefault="0070177F" w:rsidP="00FC553F">
      <w:pPr>
        <w:pStyle w:val="Listaszerbekezds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nyitvatartási időn kívül gondoskodik a Gyűjtőkonténer megfelelő elkerítésétől, zárva tartásáról</w:t>
      </w:r>
      <w:r w:rsidR="001339E5"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>/őrzéséről.</w:t>
      </w:r>
    </w:p>
    <w:p w14:paraId="74359B95" w14:textId="77777777" w:rsidR="001339E5" w:rsidRPr="001B5045" w:rsidRDefault="001339E5" w:rsidP="001339E5">
      <w:pPr>
        <w:pStyle w:val="Listaszerbekezds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18C9FE55" w14:textId="568DB08C" w:rsidR="00FD67A0" w:rsidRPr="001B5045" w:rsidRDefault="001339E5" w:rsidP="00FD67A0">
      <w:pPr>
        <w:pStyle w:val="Listaszerbekezds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C65537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zervezet </w:t>
      </w:r>
      <w:r w:rsidR="00C65537" w:rsidRPr="003F5D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köteles </w:t>
      </w:r>
      <w:r w:rsidR="00EF3EA3" w:rsidRPr="003F5D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értesíteni</w:t>
      </w:r>
      <w:r w:rsidR="00C65537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Koncessziós Társaságot a</w:t>
      </w:r>
      <w:r w:rsidR="00EF3EA3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Textil rendelet 4. § (4) bekezdés sze</w:t>
      </w:r>
      <w:r w:rsidR="00287F7F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rint</w:t>
      </w:r>
      <w:r w:rsidR="00D055ED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i esetekben</w:t>
      </w:r>
      <w:r w:rsidR="00287F7F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</w:t>
      </w:r>
      <w:r w:rsidR="00C65537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55ED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564F1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Gyűjtőedényen elhelyezett matrica, felirat </w:t>
      </w:r>
      <w:r w:rsidR="00986CBD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megsérülés</w:t>
      </w:r>
      <w:r w:rsidR="00D055ED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e esetén</w:t>
      </w:r>
      <w:r w:rsidR="00986CBD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D6369D3" w14:textId="77777777" w:rsidR="00FD67A0" w:rsidRPr="001B5045" w:rsidRDefault="00FD67A0" w:rsidP="00FD67A0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0D9DD7" w14:textId="4D49D439" w:rsidR="00DF62CA" w:rsidRDefault="000B5998" w:rsidP="00FC553F">
      <w:pPr>
        <w:pStyle w:val="Listaszerbekezds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 </w:t>
      </w:r>
      <w:r w:rsidRPr="003F5D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együttműködik</w:t>
      </w: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Koncessziós Társasággal </w:t>
      </w:r>
      <w:r w:rsidRPr="003F5D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lakossági szemléletformálás területén</w:t>
      </w:r>
      <w:r w:rsidR="00A9506C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, ösztönzi a textil hulladék átadását, a gyűjtéssel kapcsolat</w:t>
      </w:r>
      <w:r w:rsidR="00B65BBB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</w:t>
      </w:r>
      <w:r w:rsidR="00523456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16A68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nformációkról </w:t>
      </w:r>
      <w:r w:rsidR="00B65BBB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követelményekről való tájékoztatásban együttműködik.</w:t>
      </w:r>
    </w:p>
    <w:p w14:paraId="289106E2" w14:textId="77777777" w:rsidR="002600A9" w:rsidRPr="002600A9" w:rsidRDefault="002600A9" w:rsidP="002600A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BAE85F" w14:textId="1B75259D" w:rsidR="002600A9" w:rsidRPr="00B87ED8" w:rsidRDefault="002600A9" w:rsidP="002600A9">
      <w:pPr>
        <w:pStyle w:val="Listaszerbekezds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</w:t>
      </w:r>
      <w:r w:rsidRPr="00AF26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ingyenesen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</w:t>
      </w: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20E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E20E4" w:rsidRPr="008E20E4">
        <w:t xml:space="preserve"> </w:t>
      </w:r>
      <w:r w:rsidR="008E20E4" w:rsidRPr="008E20E4">
        <w:rPr>
          <w:rFonts w:ascii="Times New Roman" w:eastAsia="Times New Roman" w:hAnsi="Times New Roman" w:cs="Times New Roman"/>
          <w:sz w:val="24"/>
          <w:szCs w:val="24"/>
          <w:lang w:eastAsia="hu-HU"/>
        </w:rPr>
        <w:t>3.2. pontban foglalt szolgáltat</w:t>
      </w:r>
      <w:r w:rsidR="008E20E4">
        <w:rPr>
          <w:rFonts w:ascii="Times New Roman" w:eastAsia="Times New Roman" w:hAnsi="Times New Roman" w:cs="Times New Roman"/>
          <w:sz w:val="24"/>
          <w:szCs w:val="24"/>
          <w:lang w:eastAsia="hu-HU"/>
        </w:rPr>
        <w:t>ásokat.</w:t>
      </w:r>
    </w:p>
    <w:p w14:paraId="32DB7FCC" w14:textId="77777777" w:rsidR="000C022B" w:rsidRPr="001B5045" w:rsidRDefault="000C022B" w:rsidP="000C022B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71DCA6" w14:textId="6C5C6E64" w:rsidR="000C022B" w:rsidRPr="001B5045" w:rsidRDefault="000C022B" w:rsidP="000C022B">
      <w:pPr>
        <w:pStyle w:val="Listaszerbekezds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A Koncessziós Társaság jogai és kötelezettségei</w:t>
      </w:r>
    </w:p>
    <w:p w14:paraId="264FF26B" w14:textId="77777777" w:rsidR="00FD67A0" w:rsidRPr="001B5045" w:rsidRDefault="00FD67A0" w:rsidP="0002507C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EBF948" w14:textId="77777777" w:rsidR="00AC23CC" w:rsidRPr="001B5045" w:rsidRDefault="00237A0D" w:rsidP="00237A0D">
      <w:pPr>
        <w:pStyle w:val="Listaszerbekezds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A koncessziós társaság gondoskodik a Gyűjtőedény beszerzéséről, elhelyezéséről, karbantartásáról és szükség szerinti megújításáról, cseréjéről.</w:t>
      </w:r>
    </w:p>
    <w:p w14:paraId="6681EA82" w14:textId="77777777" w:rsidR="005D5406" w:rsidRPr="001B5045" w:rsidRDefault="005D5406" w:rsidP="005D5406">
      <w:pPr>
        <w:pStyle w:val="Listaszerbekezds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3C0EC" w14:textId="3AEC0E43" w:rsidR="00237A0D" w:rsidRDefault="00861A19" w:rsidP="00237A0D">
      <w:pPr>
        <w:pStyle w:val="Listaszerbekezds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Koncessziós Társaság</w:t>
      </w:r>
      <w:r w:rsidR="00955ADA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hulladékgyűjtési gyakoriságot a Textil rendelet 5. § (4) bekez</w:t>
      </w:r>
      <w:r w:rsidR="00AC23CC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955ADA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>ése szerint</w:t>
      </w:r>
      <w:r w:rsidR="00B73AD6" w:rsidRPr="001B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határozza meg.</w:t>
      </w:r>
    </w:p>
    <w:p w14:paraId="1817269C" w14:textId="77777777" w:rsidR="008521CB" w:rsidRPr="001B5045" w:rsidRDefault="008521CB" w:rsidP="004E3EE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B9CA2E7" w14:textId="4F576F81" w:rsidR="00237A0D" w:rsidRPr="003F24A5" w:rsidRDefault="00193D71" w:rsidP="003F24A5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DF">
        <w:rPr>
          <w:rFonts w:ascii="Times New Roman" w:hAnsi="Times New Roman" w:cs="Times New Roman"/>
          <w:sz w:val="24"/>
          <w:szCs w:val="24"/>
        </w:rPr>
        <w:t>Felek megállapodnak, hog</w:t>
      </w:r>
      <w:r w:rsidR="00D96CF1" w:rsidRPr="00BE52DF">
        <w:rPr>
          <w:rFonts w:ascii="Times New Roman" w:hAnsi="Times New Roman" w:cs="Times New Roman"/>
          <w:sz w:val="24"/>
          <w:szCs w:val="24"/>
        </w:rPr>
        <w:t>y</w:t>
      </w:r>
      <w:r w:rsidR="00575C44" w:rsidRPr="00BE52DF">
        <w:rPr>
          <w:rFonts w:ascii="Times New Roman" w:hAnsi="Times New Roman" w:cs="Times New Roman"/>
          <w:sz w:val="24"/>
          <w:szCs w:val="24"/>
        </w:rPr>
        <w:t xml:space="preserve"> a</w:t>
      </w:r>
      <w:r w:rsidR="00E84531" w:rsidRPr="00BE52DF">
        <w:rPr>
          <w:rFonts w:ascii="Times New Roman" w:hAnsi="Times New Roman" w:cs="Times New Roman"/>
          <w:sz w:val="24"/>
          <w:szCs w:val="24"/>
        </w:rPr>
        <w:t>z 1.</w:t>
      </w:r>
      <w:r w:rsidR="00313A63" w:rsidRPr="00BE52DF">
        <w:rPr>
          <w:rFonts w:ascii="Times New Roman" w:hAnsi="Times New Roman" w:cs="Times New Roman"/>
          <w:sz w:val="24"/>
          <w:szCs w:val="24"/>
        </w:rPr>
        <w:t>5</w:t>
      </w:r>
      <w:r w:rsidR="00E84531" w:rsidRPr="00BE52DF">
        <w:rPr>
          <w:rFonts w:ascii="Times New Roman" w:hAnsi="Times New Roman" w:cs="Times New Roman"/>
          <w:sz w:val="24"/>
          <w:szCs w:val="24"/>
        </w:rPr>
        <w:t>.</w:t>
      </w:r>
      <w:r w:rsidR="00313A63" w:rsidRPr="00BE52DF">
        <w:rPr>
          <w:rFonts w:ascii="Times New Roman" w:hAnsi="Times New Roman" w:cs="Times New Roman"/>
          <w:sz w:val="24"/>
          <w:szCs w:val="24"/>
        </w:rPr>
        <w:t xml:space="preserve"> </w:t>
      </w:r>
      <w:r w:rsidR="00575C44" w:rsidRPr="00BE52DF">
        <w:rPr>
          <w:rFonts w:ascii="Times New Roman" w:hAnsi="Times New Roman" w:cs="Times New Roman"/>
          <w:sz w:val="24"/>
          <w:szCs w:val="24"/>
        </w:rPr>
        <w:t xml:space="preserve">pontban foglalt használatot Szervezet a Koncessziós Társaság részére a </w:t>
      </w:r>
      <w:r w:rsidR="00F56284" w:rsidRPr="00BE52DF">
        <w:rPr>
          <w:rFonts w:ascii="Times New Roman" w:hAnsi="Times New Roman" w:cs="Times New Roman"/>
          <w:sz w:val="24"/>
          <w:szCs w:val="24"/>
        </w:rPr>
        <w:t xml:space="preserve">nemzeti </w:t>
      </w:r>
      <w:r w:rsidR="00575C44" w:rsidRPr="00BE52DF">
        <w:rPr>
          <w:rFonts w:ascii="Times New Roman" w:hAnsi="Times New Roman" w:cs="Times New Roman"/>
          <w:sz w:val="24"/>
          <w:szCs w:val="24"/>
        </w:rPr>
        <w:t xml:space="preserve">vagyonról szóló 2011. évi CXCVI. törvény </w:t>
      </w:r>
      <w:r w:rsidR="000D50AF" w:rsidRPr="00BE52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50AF" w:rsidRPr="00BE52DF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="000D50AF" w:rsidRPr="00BE52DF">
        <w:rPr>
          <w:rFonts w:ascii="Times New Roman" w:hAnsi="Times New Roman" w:cs="Times New Roman"/>
          <w:sz w:val="24"/>
          <w:szCs w:val="24"/>
        </w:rPr>
        <w:t xml:space="preserve">.) </w:t>
      </w:r>
      <w:r w:rsidR="00575C44" w:rsidRPr="00BE52DF">
        <w:rPr>
          <w:rFonts w:ascii="Times New Roman" w:hAnsi="Times New Roman" w:cs="Times New Roman"/>
          <w:sz w:val="24"/>
          <w:szCs w:val="24"/>
        </w:rPr>
        <w:t xml:space="preserve">11. § (13) bekezdése alapján, közfeladat ellátása érdekében </w:t>
      </w:r>
      <w:r w:rsidR="00575C44" w:rsidRPr="00BE52DF">
        <w:rPr>
          <w:rFonts w:ascii="Times New Roman" w:hAnsi="Times New Roman" w:cs="Times New Roman"/>
          <w:b/>
          <w:bCs/>
          <w:sz w:val="24"/>
          <w:szCs w:val="24"/>
        </w:rPr>
        <w:t>ingyenesen</w:t>
      </w:r>
      <w:r w:rsidR="00575C44" w:rsidRPr="00BE52DF">
        <w:rPr>
          <w:rFonts w:ascii="Times New Roman" w:hAnsi="Times New Roman" w:cs="Times New Roman"/>
          <w:sz w:val="24"/>
          <w:szCs w:val="24"/>
        </w:rPr>
        <w:t xml:space="preserve"> biztosítja.</w:t>
      </w:r>
    </w:p>
    <w:p w14:paraId="3AFFDA16" w14:textId="77777777" w:rsidR="00005B5D" w:rsidRPr="00C43675" w:rsidRDefault="00005B5D" w:rsidP="00005B5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EEEDF49" w14:textId="3A62DB82" w:rsidR="009A17A4" w:rsidRPr="001B5045" w:rsidRDefault="009A17A4" w:rsidP="004461BD">
      <w:pPr>
        <w:pStyle w:val="Listaszerbekezds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Kapcsolattartás</w:t>
      </w:r>
    </w:p>
    <w:p w14:paraId="7CF8A39F" w14:textId="77777777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A9FC20" w14:textId="361EE44E" w:rsidR="009A17A4" w:rsidRPr="00CC4473" w:rsidRDefault="009A17A4" w:rsidP="00CC4473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kijelentik, hogy a közöttük lévő mindennemű kapcsolattartás telefonon vagy írásban (tértivevényes levél vagy e-mail útján) történik, azzal, hogy a felek a telefonon keresztül tett bármely közlésüket kötelesek haladéktalanul írásban is megerősíteni. A felek által a kapcsolattartásra kijelölt személyek az alábbiak:</w:t>
      </w:r>
    </w:p>
    <w:p w14:paraId="393A5116" w14:textId="77777777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457D55" w14:textId="1F8767AC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Koncessziós Társaság részéről</w:t>
      </w:r>
      <w:r w:rsidR="004461BD" w:rsidRPr="001B5045">
        <w:rPr>
          <w:rFonts w:ascii="Times New Roman" w:hAnsi="Times New Roman" w:cs="Times New Roman"/>
          <w:sz w:val="24"/>
          <w:szCs w:val="24"/>
        </w:rPr>
        <w:t>:</w:t>
      </w:r>
    </w:p>
    <w:p w14:paraId="7D4F1604" w14:textId="21CE30DF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Név:</w:t>
      </w:r>
      <w:r w:rsidR="003F24A5">
        <w:rPr>
          <w:rFonts w:ascii="Times New Roman" w:hAnsi="Times New Roman" w:cs="Times New Roman"/>
          <w:sz w:val="24"/>
          <w:szCs w:val="24"/>
        </w:rPr>
        <w:t xml:space="preserve"> </w:t>
      </w:r>
      <w:r w:rsidR="00051530">
        <w:rPr>
          <w:rFonts w:ascii="Times New Roman" w:hAnsi="Times New Roman" w:cs="Times New Roman"/>
          <w:sz w:val="24"/>
          <w:szCs w:val="24"/>
        </w:rPr>
        <w:t>Krain Tamás</w:t>
      </w:r>
    </w:p>
    <w:p w14:paraId="5E0C8AD8" w14:textId="57088505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Beosztás: </w:t>
      </w:r>
      <w:r w:rsidR="00051530">
        <w:rPr>
          <w:rFonts w:ascii="Times New Roman" w:hAnsi="Times New Roman" w:cs="Times New Roman"/>
          <w:sz w:val="24"/>
          <w:szCs w:val="24"/>
        </w:rPr>
        <w:t>Termékmenedzser</w:t>
      </w:r>
    </w:p>
    <w:p w14:paraId="22375B5C" w14:textId="46A4E7F3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Cím:</w:t>
      </w:r>
      <w:r w:rsidR="009046DB" w:rsidRPr="009046DB">
        <w:t xml:space="preserve"> </w:t>
      </w:r>
      <w:r w:rsidR="009046DB" w:rsidRPr="009046DB">
        <w:rPr>
          <w:rFonts w:ascii="Times New Roman" w:hAnsi="Times New Roman" w:cs="Times New Roman"/>
          <w:sz w:val="24"/>
          <w:szCs w:val="24"/>
        </w:rPr>
        <w:t>1117 Budapest, Galvani utca 44.</w:t>
      </w:r>
    </w:p>
    <w:p w14:paraId="40B89890" w14:textId="7E35B260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Telefonszám:</w:t>
      </w:r>
      <w:r w:rsidR="003F24A5">
        <w:rPr>
          <w:rFonts w:ascii="Times New Roman" w:hAnsi="Times New Roman" w:cs="Times New Roman"/>
          <w:sz w:val="24"/>
          <w:szCs w:val="24"/>
        </w:rPr>
        <w:t xml:space="preserve"> </w:t>
      </w:r>
      <w:r w:rsidR="009046DB">
        <w:rPr>
          <w:rFonts w:ascii="Times New Roman" w:hAnsi="Times New Roman" w:cs="Times New Roman"/>
          <w:sz w:val="24"/>
          <w:szCs w:val="24"/>
        </w:rPr>
        <w:t xml:space="preserve">+36 </w:t>
      </w:r>
      <w:r w:rsidR="00691AB6">
        <w:rPr>
          <w:rFonts w:ascii="Times New Roman" w:hAnsi="Times New Roman" w:cs="Times New Roman"/>
          <w:sz w:val="24"/>
          <w:szCs w:val="24"/>
        </w:rPr>
        <w:t>30 072 6390</w:t>
      </w:r>
    </w:p>
    <w:p w14:paraId="04C19260" w14:textId="6D090522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e-mail:</w:t>
      </w:r>
      <w:r w:rsidR="003F24A5">
        <w:rPr>
          <w:rFonts w:ascii="Times New Roman" w:hAnsi="Times New Roman" w:cs="Times New Roman"/>
          <w:sz w:val="24"/>
          <w:szCs w:val="24"/>
        </w:rPr>
        <w:t xml:space="preserve"> </w:t>
      </w:r>
      <w:r w:rsidR="00691AB6">
        <w:rPr>
          <w:rFonts w:ascii="Times New Roman" w:hAnsi="Times New Roman" w:cs="Times New Roman"/>
          <w:sz w:val="24"/>
          <w:szCs w:val="24"/>
        </w:rPr>
        <w:t>takrain@mohu.hu</w:t>
      </w:r>
    </w:p>
    <w:p w14:paraId="111919FC" w14:textId="77777777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EA7D38A" w14:textId="14EA774F" w:rsidR="009A17A4" w:rsidRPr="001B5045" w:rsidRDefault="004D3D6E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Szervezet</w:t>
      </w:r>
      <w:r w:rsidR="009A17A4" w:rsidRPr="001B5045">
        <w:rPr>
          <w:rFonts w:ascii="Times New Roman" w:hAnsi="Times New Roman" w:cs="Times New Roman"/>
          <w:sz w:val="24"/>
          <w:szCs w:val="24"/>
        </w:rPr>
        <w:t xml:space="preserve"> részéről:</w:t>
      </w:r>
    </w:p>
    <w:p w14:paraId="410A704E" w14:textId="0C8ED5AC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Név:         </w:t>
      </w:r>
    </w:p>
    <w:p w14:paraId="48832E43" w14:textId="77777777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Beosztás: </w:t>
      </w:r>
    </w:p>
    <w:p w14:paraId="6B929694" w14:textId="77777777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Cím:         </w:t>
      </w:r>
    </w:p>
    <w:p w14:paraId="71A7AE96" w14:textId="77777777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lastRenderedPageBreak/>
        <w:t xml:space="preserve">Telefonszám:     </w:t>
      </w:r>
    </w:p>
    <w:p w14:paraId="48E1B664" w14:textId="77777777" w:rsidR="009A17A4" w:rsidRPr="001B5045" w:rsidRDefault="009A17A4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e-mail:     </w:t>
      </w:r>
    </w:p>
    <w:p w14:paraId="4C13FFF5" w14:textId="77777777" w:rsidR="00FD3549" w:rsidRPr="001B5045" w:rsidRDefault="00FD3549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D06E91" w14:textId="669F6A6E" w:rsidR="00CA6CA5" w:rsidRPr="001B5045" w:rsidRDefault="005D2D1C" w:rsidP="00CC4473">
      <w:pPr>
        <w:pStyle w:val="Listaszerbekezds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Szervezet</w:t>
      </w:r>
      <w:r w:rsidR="00CA6CA5" w:rsidRPr="001B5045">
        <w:rPr>
          <w:rFonts w:ascii="Times New Roman" w:hAnsi="Times New Roman" w:cs="Times New Roman"/>
          <w:sz w:val="24"/>
          <w:szCs w:val="24"/>
        </w:rPr>
        <w:t xml:space="preserve"> szerződésszegésének jogkövetkezményei</w:t>
      </w:r>
    </w:p>
    <w:p w14:paraId="7626013C" w14:textId="77777777" w:rsidR="00293E10" w:rsidRPr="001B5045" w:rsidRDefault="00293E10" w:rsidP="00293E10">
      <w:pPr>
        <w:pStyle w:val="Listaszerbekezds"/>
        <w:spacing w:line="252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14:paraId="214B5C28" w14:textId="2876F1C6" w:rsidR="00CA6CA5" w:rsidRPr="00CC4473" w:rsidRDefault="00291D05" w:rsidP="00CC4473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Szerződésszegésnek minősül a jelen Szerződésben foglalt</w:t>
      </w:r>
      <w:r w:rsidR="005A1D9C"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kötelezettségek nem vagy részben történő nem teljesítése.</w:t>
      </w:r>
    </w:p>
    <w:p w14:paraId="47C6960B" w14:textId="77777777" w:rsidR="00293E10" w:rsidRPr="001B5045" w:rsidRDefault="00293E10" w:rsidP="00293E10">
      <w:pPr>
        <w:pStyle w:val="Listaszerbekezds"/>
        <w:spacing w:line="252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14:paraId="72B79FC4" w14:textId="46691139" w:rsidR="005A1D9C" w:rsidRPr="00CC4473" w:rsidRDefault="003B01B8" w:rsidP="00CC4473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>Az a Fél, aki a Szerződés megszegésével vagy annak jogszerűtle</w:t>
      </w:r>
      <w:r w:rsidR="00CA472E"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>n felmondásával a másik Félnek kárt okoz, köteles azt megtéríteni. Mentesül a felelősség alól, ha bizonyítja, hogy a szerződésszegést ellenőrzési körén kívül eső, a szerződéskötés időpontjában előre nem  látható körülmény okozta, és nem volt elvárható, hogy a körülményt elkerülje, vagy a kárt elhárítsa.</w:t>
      </w:r>
    </w:p>
    <w:p w14:paraId="2712B4AF" w14:textId="77777777" w:rsidR="00293E10" w:rsidRPr="001B5045" w:rsidRDefault="00293E10" w:rsidP="00293E10">
      <w:pPr>
        <w:pStyle w:val="Listaszerbekezds"/>
        <w:spacing w:line="252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14:paraId="6A73104C" w14:textId="43E44408" w:rsidR="009F3897" w:rsidRPr="00CC4473" w:rsidRDefault="006E3AA9" w:rsidP="00CC4473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Bármelyik fél késedelme esetén a másik Fél a késedelem időtartamára vonatkozóan a Ptk. 6:155. § (1) bekezdése szerinti késedelmi kamatot érvényesíthet a késedelembe eső Féllel szemben.</w:t>
      </w:r>
    </w:p>
    <w:p w14:paraId="2060FD5B" w14:textId="77777777" w:rsidR="00293E10" w:rsidRPr="001B5045" w:rsidRDefault="00293E10" w:rsidP="00293E10">
      <w:pPr>
        <w:pStyle w:val="Listaszerbekezds"/>
        <w:spacing w:line="252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14:paraId="14A590F6" w14:textId="77777777" w:rsidR="00957445" w:rsidRPr="001B5045" w:rsidRDefault="00062666" w:rsidP="00CC4473">
      <w:pPr>
        <w:pStyle w:val="Listaszerbekezds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A Szerződés megszűnése</w:t>
      </w:r>
    </w:p>
    <w:p w14:paraId="11085A91" w14:textId="77777777" w:rsidR="00957445" w:rsidRPr="001B5045" w:rsidRDefault="00957445" w:rsidP="00957445">
      <w:pPr>
        <w:pStyle w:val="Listaszerbekezds"/>
        <w:tabs>
          <w:tab w:val="left" w:pos="426"/>
        </w:tabs>
        <w:spacing w:after="0" w:line="276" w:lineRule="auto"/>
        <w:ind w:left="4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3AB0DF4" w14:textId="184EC4EB" w:rsidR="00062666" w:rsidRPr="00CC4473" w:rsidRDefault="00957445" w:rsidP="00CC4473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062666"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>egszüntetése közös megegyezéssel</w:t>
      </w:r>
    </w:p>
    <w:p w14:paraId="5BACDA46" w14:textId="77777777" w:rsidR="00062666" w:rsidRPr="001B5045" w:rsidRDefault="00062666" w:rsidP="00CC447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EA5">
        <w:rPr>
          <w:rFonts w:ascii="Times New Roman" w:hAnsi="Times New Roman" w:cs="Times New Roman"/>
          <w:sz w:val="24"/>
          <w:szCs w:val="24"/>
        </w:rPr>
        <w:t>A Szerződés közös megegyezéssel írásban bármikor megszüntethető. Rendes felmondás útján Felek a jelen Szerződést […] napos felmondási idővel jogosultak megszüntetni</w:t>
      </w:r>
      <w:r w:rsidRPr="001B5045">
        <w:rPr>
          <w:rFonts w:ascii="Times New Roman" w:hAnsi="Times New Roman" w:cs="Times New Roman"/>
          <w:sz w:val="24"/>
          <w:szCs w:val="24"/>
        </w:rPr>
        <w:t>.</w:t>
      </w:r>
    </w:p>
    <w:p w14:paraId="113E88F9" w14:textId="77777777" w:rsidR="00062666" w:rsidRPr="001B5045" w:rsidRDefault="00062666" w:rsidP="00062666">
      <w:pPr>
        <w:pStyle w:val="Listaszerbekezd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5A79D7D" w14:textId="047954B0" w:rsidR="00062666" w:rsidRPr="00CC4473" w:rsidRDefault="00062666" w:rsidP="00CC4473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4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megszüntetése rendkívüli felmondással</w:t>
      </w:r>
    </w:p>
    <w:p w14:paraId="78919558" w14:textId="77777777" w:rsidR="001F4B39" w:rsidRPr="001B5045" w:rsidRDefault="001F4B39" w:rsidP="001F4B39">
      <w:pPr>
        <w:pStyle w:val="Listaszerbekezds"/>
        <w:tabs>
          <w:tab w:val="left" w:pos="426"/>
        </w:tabs>
        <w:spacing w:after="0" w:line="276" w:lineRule="auto"/>
        <w:ind w:left="846"/>
        <w:rPr>
          <w:rFonts w:ascii="Times New Roman" w:hAnsi="Times New Roman" w:cs="Times New Roman"/>
          <w:sz w:val="24"/>
          <w:szCs w:val="24"/>
        </w:rPr>
      </w:pPr>
    </w:p>
    <w:p w14:paraId="5A519123" w14:textId="4744FC6F" w:rsidR="00062666" w:rsidRPr="00005530" w:rsidRDefault="00062666" w:rsidP="00CC4473">
      <w:pPr>
        <w:pStyle w:val="Listaszerbekezds"/>
        <w:numPr>
          <w:ilvl w:val="2"/>
          <w:numId w:val="1"/>
        </w:numPr>
        <w:jc w:val="both"/>
        <w:rPr>
          <w:szCs w:val="24"/>
        </w:rPr>
      </w:pPr>
      <w:r w:rsidRPr="00005530">
        <w:rPr>
          <w:rFonts w:ascii="Times New Roman" w:hAnsi="Times New Roman" w:cs="Times New Roman"/>
          <w:sz w:val="24"/>
          <w:szCs w:val="24"/>
        </w:rPr>
        <w:t>Jelen pontban foglalt események bekövetkezése esetén, a Koncessziós Társaság jogosult a Szerződést azonnali hatállyal, kártérítési kötelezettség nélkül felmondani, amennyiben:</w:t>
      </w:r>
    </w:p>
    <w:p w14:paraId="0639C58F" w14:textId="390747A5" w:rsidR="00062666" w:rsidRPr="001B5045" w:rsidRDefault="00062666" w:rsidP="00EE1726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a Szervezet, vagy a nevében és/vagy képviseletében eljáró bármely személy súlyosan megsérti a MOL-csoport Üzleti Partneri Etikai Kódexében foglaltakat, vagy</w:t>
      </w:r>
    </w:p>
    <w:p w14:paraId="715CAA41" w14:textId="5C1CD0BB" w:rsidR="00062666" w:rsidRPr="001B5045" w:rsidRDefault="00062666" w:rsidP="00EE1726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a Szervezet megsérti a Szerződésben vállalt titoktartási kötelezettségét, vagy </w:t>
      </w:r>
    </w:p>
    <w:p w14:paraId="0AFC7F5F" w14:textId="5206C7C7" w:rsidR="00062666" w:rsidRPr="001B5045" w:rsidRDefault="00062666" w:rsidP="00EE1726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a Szervezet nyilatkozatával vagy magatartásával/eljárásával sérti a Koncessziós Társaság jó hírét, üzleti tisztességét, vagy</w:t>
      </w:r>
    </w:p>
    <w:p w14:paraId="13AF0774" w14:textId="041B45C9" w:rsidR="00062666" w:rsidRPr="001B5045" w:rsidRDefault="00062666" w:rsidP="00EE1726">
      <w:pPr>
        <w:pStyle w:val="Szvegtrzsbehzssal31"/>
        <w:numPr>
          <w:ilvl w:val="0"/>
          <w:numId w:val="13"/>
        </w:numPr>
        <w:tabs>
          <w:tab w:val="clear" w:pos="709"/>
          <w:tab w:val="left" w:pos="1276"/>
        </w:tabs>
        <w:spacing w:line="276" w:lineRule="auto"/>
        <w:rPr>
          <w:rFonts w:eastAsiaTheme="minorHAnsi"/>
          <w:szCs w:val="24"/>
          <w:lang w:eastAsia="en-US"/>
        </w:rPr>
      </w:pPr>
      <w:r w:rsidRPr="001B5045">
        <w:rPr>
          <w:rFonts w:eastAsiaTheme="minorHAnsi"/>
          <w:szCs w:val="24"/>
          <w:lang w:eastAsia="en-US"/>
        </w:rPr>
        <w:t xml:space="preserve">a Szervezet a </w:t>
      </w:r>
      <w:proofErr w:type="spellStart"/>
      <w:r w:rsidRPr="001B5045">
        <w:rPr>
          <w:rFonts w:eastAsiaTheme="minorHAnsi"/>
          <w:szCs w:val="24"/>
          <w:lang w:eastAsia="en-US"/>
        </w:rPr>
        <w:t>Koncesszori</w:t>
      </w:r>
      <w:proofErr w:type="spellEnd"/>
      <w:r w:rsidRPr="001B5045">
        <w:rPr>
          <w:rFonts w:eastAsiaTheme="minorHAnsi"/>
          <w:szCs w:val="24"/>
          <w:lang w:eastAsia="en-US"/>
        </w:rPr>
        <w:t xml:space="preserve"> Alvállalkozó tevékenységét alapos indok nélkül, bizonyíthatóan akadályozza.</w:t>
      </w:r>
    </w:p>
    <w:p w14:paraId="2C3CC4EA" w14:textId="77777777" w:rsidR="001F4B39" w:rsidRPr="001B5045" w:rsidRDefault="001F4B39" w:rsidP="001F4B39">
      <w:pPr>
        <w:pStyle w:val="Szvegtrzsbehzssal31"/>
        <w:tabs>
          <w:tab w:val="clear" w:pos="709"/>
          <w:tab w:val="left" w:pos="1276"/>
        </w:tabs>
        <w:spacing w:line="276" w:lineRule="auto"/>
        <w:ind w:left="1931" w:firstLine="0"/>
        <w:rPr>
          <w:rFonts w:eastAsiaTheme="minorHAnsi"/>
          <w:szCs w:val="24"/>
          <w:lang w:eastAsia="en-US"/>
        </w:rPr>
      </w:pPr>
    </w:p>
    <w:p w14:paraId="65D4C4AA" w14:textId="30F8746C" w:rsidR="00EE1726" w:rsidRPr="00005530" w:rsidRDefault="00EE1726" w:rsidP="00CC4473">
      <w:pPr>
        <w:pStyle w:val="Listaszerbekezds"/>
        <w:numPr>
          <w:ilvl w:val="2"/>
          <w:numId w:val="1"/>
        </w:numPr>
        <w:jc w:val="both"/>
        <w:rPr>
          <w:szCs w:val="24"/>
        </w:rPr>
      </w:pPr>
      <w:r w:rsidRPr="00005530">
        <w:rPr>
          <w:rFonts w:ascii="Times New Roman" w:hAnsi="Times New Roman" w:cs="Times New Roman"/>
          <w:sz w:val="24"/>
          <w:szCs w:val="24"/>
        </w:rPr>
        <w:t>Jelen pontban foglalt események bekövetkezése esetén, a Szervezet jogosult a Szerződést azonnali hatállyal, kártérítési kötelezettség nélkül felmondani, amennyiben:</w:t>
      </w:r>
    </w:p>
    <w:p w14:paraId="071586B5" w14:textId="2BEA53C5" w:rsidR="00D6227C" w:rsidRPr="001B5045" w:rsidRDefault="00D6227C" w:rsidP="00EE1726">
      <w:pPr>
        <w:pStyle w:val="Szvegtrzsbehzssal31"/>
        <w:numPr>
          <w:ilvl w:val="0"/>
          <w:numId w:val="13"/>
        </w:numPr>
        <w:tabs>
          <w:tab w:val="clear" w:pos="709"/>
          <w:tab w:val="left" w:pos="1276"/>
        </w:tabs>
        <w:spacing w:line="276" w:lineRule="auto"/>
        <w:rPr>
          <w:rFonts w:eastAsiaTheme="minorHAnsi"/>
          <w:szCs w:val="24"/>
          <w:lang w:eastAsia="en-US"/>
        </w:rPr>
      </w:pPr>
      <w:r w:rsidRPr="001B5045">
        <w:rPr>
          <w:rFonts w:eastAsiaTheme="minorHAnsi"/>
          <w:szCs w:val="24"/>
          <w:lang w:eastAsia="en-US"/>
        </w:rPr>
        <w:t xml:space="preserve">Koncessziós Társaság vagy </w:t>
      </w:r>
      <w:proofErr w:type="spellStart"/>
      <w:r w:rsidRPr="001B5045">
        <w:rPr>
          <w:rFonts w:eastAsiaTheme="minorHAnsi"/>
          <w:szCs w:val="24"/>
          <w:lang w:eastAsia="en-US"/>
        </w:rPr>
        <w:t>Koncesszori</w:t>
      </w:r>
      <w:proofErr w:type="spellEnd"/>
      <w:r w:rsidRPr="001B5045">
        <w:rPr>
          <w:rFonts w:eastAsiaTheme="minorHAnsi"/>
          <w:szCs w:val="24"/>
          <w:lang w:eastAsia="en-US"/>
        </w:rPr>
        <w:t xml:space="preserve"> Alvállalkozója a Szervezet tevékenységét alapos indok nélkül, bizonyíthatóan akadályozza, vagy</w:t>
      </w:r>
    </w:p>
    <w:p w14:paraId="28D1ECFE" w14:textId="21EC2D9A" w:rsidR="00D6227C" w:rsidRPr="001B5045" w:rsidRDefault="00D7112C" w:rsidP="00EE1726">
      <w:pPr>
        <w:pStyle w:val="Szvegtrzsbehzssal31"/>
        <w:numPr>
          <w:ilvl w:val="0"/>
          <w:numId w:val="13"/>
        </w:numPr>
        <w:tabs>
          <w:tab w:val="clear" w:pos="709"/>
          <w:tab w:val="left" w:pos="1276"/>
        </w:tabs>
        <w:spacing w:line="276" w:lineRule="auto"/>
        <w:rPr>
          <w:rFonts w:eastAsiaTheme="minorHAnsi"/>
          <w:szCs w:val="24"/>
          <w:lang w:eastAsia="en-US"/>
        </w:rPr>
      </w:pPr>
      <w:r w:rsidRPr="001B5045">
        <w:rPr>
          <w:rFonts w:eastAsiaTheme="minorHAnsi"/>
          <w:szCs w:val="24"/>
          <w:lang w:eastAsia="en-US"/>
        </w:rPr>
        <w:lastRenderedPageBreak/>
        <w:t>a Koncessziós Társaság megsérti a Szerződésben vállalt titoktartási kötelezettségét</w:t>
      </w:r>
      <w:r w:rsidR="005344B9" w:rsidRPr="001B5045">
        <w:rPr>
          <w:rFonts w:eastAsiaTheme="minorHAnsi"/>
          <w:szCs w:val="24"/>
          <w:lang w:eastAsia="en-US"/>
        </w:rPr>
        <w:t xml:space="preserve"> vagy</w:t>
      </w:r>
    </w:p>
    <w:p w14:paraId="5DF78B3C" w14:textId="75CE074A" w:rsidR="005344B9" w:rsidRPr="001B5045" w:rsidRDefault="005344B9" w:rsidP="00EE1726">
      <w:pPr>
        <w:pStyle w:val="Szvegtrzsbehzssal31"/>
        <w:numPr>
          <w:ilvl w:val="0"/>
          <w:numId w:val="13"/>
        </w:numPr>
        <w:tabs>
          <w:tab w:val="clear" w:pos="709"/>
          <w:tab w:val="left" w:pos="1276"/>
        </w:tabs>
        <w:spacing w:line="276" w:lineRule="auto"/>
        <w:rPr>
          <w:rFonts w:eastAsiaTheme="minorHAnsi"/>
          <w:szCs w:val="24"/>
          <w:lang w:eastAsia="en-US"/>
        </w:rPr>
      </w:pPr>
      <w:r w:rsidRPr="001B5045">
        <w:rPr>
          <w:rFonts w:eastAsiaTheme="minorHAnsi"/>
          <w:szCs w:val="24"/>
          <w:lang w:eastAsia="en-US"/>
        </w:rPr>
        <w:t>a Koncessziós Társaság nyilatkozatával vagy magatartásával/eljárásával sérti a Szervezet jó hírét, üzleti tisztességét.</w:t>
      </w:r>
    </w:p>
    <w:p w14:paraId="39816276" w14:textId="77777777" w:rsidR="00062666" w:rsidRPr="001B5045" w:rsidRDefault="00062666" w:rsidP="009A17A4">
      <w:pPr>
        <w:pStyle w:val="Listaszerbekezds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4831D2" w14:textId="46CE134F" w:rsidR="00964847" w:rsidRPr="001B5045" w:rsidRDefault="004461BD" w:rsidP="009648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Vegyes és záró rendelkezések</w:t>
      </w:r>
    </w:p>
    <w:p w14:paraId="082122E2" w14:textId="77777777" w:rsidR="004461BD" w:rsidRPr="001B5045" w:rsidRDefault="004461BD" w:rsidP="004461B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C7BB4F3" w14:textId="261A3D65" w:rsidR="00683843" w:rsidRPr="00F93AC9" w:rsidRDefault="002C2DBC" w:rsidP="00FD7DA1">
      <w:pPr>
        <w:pStyle w:val="Listaszerbekezds"/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AC9">
        <w:rPr>
          <w:rFonts w:ascii="Times New Roman" w:hAnsi="Times New Roman" w:cs="Times New Roman"/>
          <w:sz w:val="24"/>
          <w:szCs w:val="24"/>
        </w:rPr>
        <w:t>Felek rögzítik, hogy az érintett közterület/ingatlan hasznosítás</w:t>
      </w:r>
      <w:r w:rsidR="005854B2" w:rsidRPr="00F93AC9">
        <w:rPr>
          <w:rFonts w:ascii="Times New Roman" w:hAnsi="Times New Roman" w:cs="Times New Roman"/>
          <w:sz w:val="24"/>
          <w:szCs w:val="24"/>
        </w:rPr>
        <w:t xml:space="preserve">ára versenyeztetés mellőzésével került sor </w:t>
      </w:r>
      <w:r w:rsidR="005D04F1" w:rsidRPr="00F93AC9">
        <w:rPr>
          <w:rFonts w:ascii="Times New Roman" w:hAnsi="Times New Roman" w:cs="Times New Roman"/>
          <w:sz w:val="24"/>
          <w:szCs w:val="24"/>
        </w:rPr>
        <w:t>a</w:t>
      </w:r>
      <w:r w:rsidR="004234E7" w:rsidRPr="00F93AC9">
        <w:rPr>
          <w:rFonts w:ascii="Times New Roman" w:hAnsi="Times New Roman" w:cs="Times New Roman"/>
          <w:sz w:val="24"/>
          <w:szCs w:val="24"/>
        </w:rPr>
        <w:t xml:space="preserve"> </w:t>
      </w:r>
      <w:r w:rsidR="007320AF" w:rsidRPr="00F93AC9">
        <w:rPr>
          <w:rFonts w:ascii="Times New Roman" w:hAnsi="Times New Roman" w:cs="Times New Roman"/>
          <w:sz w:val="24"/>
          <w:szCs w:val="24"/>
        </w:rPr>
        <w:t xml:space="preserve">nemzeti vagyonról szóló </w:t>
      </w:r>
      <w:r w:rsidR="004234E7" w:rsidRPr="00F93AC9">
        <w:rPr>
          <w:rFonts w:ascii="Times New Roman" w:hAnsi="Times New Roman" w:cs="Times New Roman"/>
          <w:sz w:val="24"/>
          <w:szCs w:val="24"/>
        </w:rPr>
        <w:t>2011. évi CXCVI</w:t>
      </w:r>
      <w:r w:rsidR="005D04F1" w:rsidRPr="00F93AC9">
        <w:rPr>
          <w:rFonts w:ascii="Times New Roman" w:hAnsi="Times New Roman" w:cs="Times New Roman"/>
          <w:sz w:val="24"/>
          <w:szCs w:val="24"/>
        </w:rPr>
        <w:t xml:space="preserve">. </w:t>
      </w:r>
      <w:r w:rsidR="007320AF" w:rsidRPr="00F93AC9">
        <w:rPr>
          <w:rFonts w:ascii="Times New Roman" w:hAnsi="Times New Roman" w:cs="Times New Roman"/>
          <w:sz w:val="24"/>
          <w:szCs w:val="24"/>
        </w:rPr>
        <w:t>törvény</w:t>
      </w:r>
      <w:r w:rsidR="003A4D99" w:rsidRPr="00F93A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4D99" w:rsidRPr="00F93AC9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="003A4D99" w:rsidRPr="00F93AC9">
        <w:rPr>
          <w:rFonts w:ascii="Times New Roman" w:hAnsi="Times New Roman" w:cs="Times New Roman"/>
          <w:sz w:val="24"/>
          <w:szCs w:val="24"/>
        </w:rPr>
        <w:t>.)</w:t>
      </w:r>
      <w:r w:rsidR="007320AF" w:rsidRPr="00F93AC9">
        <w:rPr>
          <w:rFonts w:ascii="Times New Roman" w:hAnsi="Times New Roman" w:cs="Times New Roman"/>
          <w:sz w:val="24"/>
          <w:szCs w:val="24"/>
        </w:rPr>
        <w:t xml:space="preserve"> </w:t>
      </w:r>
      <w:r w:rsidR="005D04F1" w:rsidRPr="00F93AC9">
        <w:rPr>
          <w:rFonts w:ascii="Times New Roman" w:hAnsi="Times New Roman" w:cs="Times New Roman"/>
          <w:sz w:val="24"/>
          <w:szCs w:val="24"/>
        </w:rPr>
        <w:t>11. § (17) bekezdés</w:t>
      </w:r>
      <w:r w:rsidR="00993047" w:rsidRPr="00F93AC9">
        <w:rPr>
          <w:rFonts w:ascii="Times New Roman" w:hAnsi="Times New Roman" w:cs="Times New Roman"/>
          <w:sz w:val="24"/>
          <w:szCs w:val="24"/>
        </w:rPr>
        <w:t>ének b) pontj</w:t>
      </w:r>
      <w:r w:rsidR="005854B2" w:rsidRPr="00F93AC9">
        <w:rPr>
          <w:rFonts w:ascii="Times New Roman" w:hAnsi="Times New Roman" w:cs="Times New Roman"/>
          <w:sz w:val="24"/>
          <w:szCs w:val="24"/>
        </w:rPr>
        <w:t>a alapján</w:t>
      </w:r>
      <w:r w:rsidR="00993047" w:rsidRPr="00F93AC9">
        <w:rPr>
          <w:rFonts w:ascii="Times New Roman" w:hAnsi="Times New Roman" w:cs="Times New Roman"/>
          <w:sz w:val="24"/>
          <w:szCs w:val="24"/>
        </w:rPr>
        <w:t>, miszerint mellőzhető a versenyeztetés abban az esetben, ha a hasznosítás jogszabályban előírt állami feladatot</w:t>
      </w:r>
      <w:r w:rsidR="0042734D" w:rsidRPr="00F93AC9">
        <w:rPr>
          <w:rFonts w:ascii="Times New Roman" w:hAnsi="Times New Roman" w:cs="Times New Roman"/>
          <w:sz w:val="24"/>
          <w:szCs w:val="24"/>
        </w:rPr>
        <w:t xml:space="preserve"> ellátó gazdálkodó szervezet</w:t>
      </w:r>
      <w:r w:rsidR="0093461C" w:rsidRPr="00F93AC9">
        <w:rPr>
          <w:rFonts w:ascii="Times New Roman" w:hAnsi="Times New Roman" w:cs="Times New Roman"/>
          <w:sz w:val="24"/>
          <w:szCs w:val="24"/>
        </w:rPr>
        <w:t xml:space="preserve"> javára történik. </w:t>
      </w:r>
      <w:r w:rsidR="005854B2" w:rsidRPr="00F93AC9">
        <w:rPr>
          <w:rFonts w:ascii="Times New Roman" w:hAnsi="Times New Roman" w:cs="Times New Roman"/>
          <w:sz w:val="24"/>
          <w:szCs w:val="24"/>
        </w:rPr>
        <w:t>Felek rögzítik e körben, hogy a jelen Szerződéssel érintett területhasználat létesítése a</w:t>
      </w:r>
      <w:r w:rsidR="0093461C" w:rsidRPr="00F93AC9">
        <w:rPr>
          <w:rFonts w:ascii="Times New Roman" w:hAnsi="Times New Roman" w:cs="Times New Roman"/>
          <w:sz w:val="24"/>
          <w:szCs w:val="24"/>
        </w:rPr>
        <w:t xml:space="preserve"> </w:t>
      </w:r>
      <w:r w:rsidR="005854B2" w:rsidRPr="00F93AC9">
        <w:rPr>
          <w:rFonts w:ascii="Times New Roman" w:hAnsi="Times New Roman" w:cs="Times New Roman"/>
          <w:sz w:val="24"/>
          <w:szCs w:val="24"/>
        </w:rPr>
        <w:t>h</w:t>
      </w:r>
      <w:r w:rsidR="0093461C" w:rsidRPr="00F93AC9">
        <w:rPr>
          <w:rFonts w:ascii="Times New Roman" w:hAnsi="Times New Roman" w:cs="Times New Roman"/>
          <w:sz w:val="24"/>
          <w:szCs w:val="24"/>
        </w:rPr>
        <w:t>ulladékról szóló 2012. évi</w:t>
      </w:r>
      <w:r w:rsidR="00B926EB" w:rsidRPr="00F93AC9">
        <w:rPr>
          <w:rFonts w:ascii="Times New Roman" w:hAnsi="Times New Roman" w:cs="Times New Roman"/>
          <w:sz w:val="24"/>
          <w:szCs w:val="24"/>
        </w:rPr>
        <w:t xml:space="preserve"> CLXXXV törvény (</w:t>
      </w:r>
      <w:proofErr w:type="spellStart"/>
      <w:r w:rsidR="00B926EB" w:rsidRPr="00F93AC9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B926EB" w:rsidRPr="00F93AC9">
        <w:rPr>
          <w:rFonts w:ascii="Times New Roman" w:hAnsi="Times New Roman" w:cs="Times New Roman"/>
          <w:sz w:val="24"/>
          <w:szCs w:val="24"/>
        </w:rPr>
        <w:t>.) 2. § (1) be</w:t>
      </w:r>
      <w:r w:rsidR="003A4D99" w:rsidRPr="00F93AC9">
        <w:rPr>
          <w:rFonts w:ascii="Times New Roman" w:hAnsi="Times New Roman" w:cs="Times New Roman"/>
          <w:sz w:val="24"/>
          <w:szCs w:val="24"/>
        </w:rPr>
        <w:t>ke</w:t>
      </w:r>
      <w:r w:rsidR="00B926EB" w:rsidRPr="00F93AC9">
        <w:rPr>
          <w:rFonts w:ascii="Times New Roman" w:hAnsi="Times New Roman" w:cs="Times New Roman"/>
          <w:sz w:val="24"/>
          <w:szCs w:val="24"/>
        </w:rPr>
        <w:t>zdésének 27b. pontja</w:t>
      </w:r>
      <w:r w:rsidR="00500AA8" w:rsidRPr="00F93AC9">
        <w:rPr>
          <w:rFonts w:ascii="Times New Roman" w:hAnsi="Times New Roman" w:cs="Times New Roman"/>
          <w:sz w:val="24"/>
          <w:szCs w:val="24"/>
        </w:rPr>
        <w:t xml:space="preserve"> szerint</w:t>
      </w:r>
      <w:r w:rsidR="005854B2" w:rsidRPr="00F93AC9">
        <w:rPr>
          <w:rFonts w:ascii="Times New Roman" w:hAnsi="Times New Roman" w:cs="Times New Roman"/>
          <w:sz w:val="24"/>
          <w:szCs w:val="24"/>
        </w:rPr>
        <w:t>i ún.</w:t>
      </w:r>
      <w:r w:rsidR="00500AA8" w:rsidRPr="00F93AC9">
        <w:rPr>
          <w:rFonts w:ascii="Times New Roman" w:hAnsi="Times New Roman" w:cs="Times New Roman"/>
          <w:sz w:val="24"/>
          <w:szCs w:val="24"/>
        </w:rPr>
        <w:t xml:space="preserve"> </w:t>
      </w:r>
      <w:r w:rsidR="00500AA8" w:rsidRPr="00F93AC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állami hulladékgazdálkodási közfeladat</w:t>
      </w:r>
      <w:r w:rsidR="005854B2" w:rsidRPr="00F93AC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5854B2" w:rsidRPr="00F93AC9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ellátását szolgálja.</w:t>
      </w:r>
    </w:p>
    <w:p w14:paraId="574248DA" w14:textId="77777777" w:rsidR="00131DB1" w:rsidRPr="001B5045" w:rsidRDefault="00131DB1" w:rsidP="0047008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F08FF98" w14:textId="48A034FD" w:rsidR="00131DB1" w:rsidRPr="001B5045" w:rsidRDefault="00131DB1" w:rsidP="0063710D">
      <w:pPr>
        <w:pStyle w:val="Listaszerbekezds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Felek rögzítik, hogy a jelen Szerződés szerinti jogviszonyt Szervezet részéről döntési hatáskörrel rendelkező … a …/… számú határozata útján hagyta jóvá.</w:t>
      </w:r>
    </w:p>
    <w:p w14:paraId="32C84279" w14:textId="77777777" w:rsidR="00D00F79" w:rsidRPr="001B5045" w:rsidRDefault="00D00F79" w:rsidP="0047008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EEEE1EA" w14:textId="3ABF9C5A" w:rsidR="003850AD" w:rsidRPr="00F93AC9" w:rsidRDefault="00D00F79" w:rsidP="003850AD">
      <w:pPr>
        <w:pStyle w:val="Listaszerbekezds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AC9">
        <w:rPr>
          <w:rFonts w:ascii="Times New Roman" w:hAnsi="Times New Roman" w:cs="Times New Roman"/>
          <w:sz w:val="24"/>
          <w:szCs w:val="24"/>
        </w:rPr>
        <w:t xml:space="preserve">Koncessziós Társaság vállalja az </w:t>
      </w:r>
      <w:proofErr w:type="spellStart"/>
      <w:r w:rsidRPr="00F93AC9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Pr="00F93AC9">
        <w:rPr>
          <w:rFonts w:ascii="Times New Roman" w:hAnsi="Times New Roman" w:cs="Times New Roman"/>
          <w:sz w:val="24"/>
          <w:szCs w:val="24"/>
        </w:rPr>
        <w:t>. 11. § (11) bekezdésben foglaltak feltételek biztosítását.</w:t>
      </w:r>
    </w:p>
    <w:p w14:paraId="54D52D4E" w14:textId="77777777" w:rsidR="003850AD" w:rsidRPr="001B5045" w:rsidRDefault="003850AD" w:rsidP="003850A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CD08BDD" w14:textId="63DDF38C" w:rsidR="0044459C" w:rsidRPr="001B5045" w:rsidRDefault="00AA681A" w:rsidP="003850AD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Felek rögzítik, hogy a jelen szerződés csak közös megegyezéssel, írásban, papír alapon módosítható.</w:t>
      </w:r>
    </w:p>
    <w:p w14:paraId="0BACCC1A" w14:textId="77777777" w:rsidR="00B352E5" w:rsidRPr="001B5045" w:rsidRDefault="00B352E5" w:rsidP="00B352E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992AC86" w14:textId="39475AC9" w:rsidR="003850AD" w:rsidRPr="001B5045" w:rsidRDefault="003850AD" w:rsidP="003850AD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="00AC3DA7" w:rsidRPr="001B5045">
        <w:rPr>
          <w:rFonts w:ascii="Times New Roman" w:hAnsi="Times New Roman" w:cs="Times New Roman"/>
          <w:sz w:val="24"/>
          <w:szCs w:val="24"/>
        </w:rPr>
        <w:t>A Felek kijelentik, hogy a jelen Szerződés megkötésével és teljesítésével összefüggésben a másik Féllel és annak tevékenységével kapcsolatban bármilyen módon tudomásukra jutott adat, tény, így különösen, de nem kizárólagosan jelen Szerződés tartalma üzleti titoknak minősül, azt a Felek harmadik személynek nem adhatják ki, nem tehetik hozzáférhetővé és jelen Szerződés teljesítésétől eltérő más célra nem használhatják fel.</w:t>
      </w:r>
    </w:p>
    <w:p w14:paraId="24C73DF1" w14:textId="77777777" w:rsidR="003850AD" w:rsidRPr="001B5045" w:rsidRDefault="003850AD" w:rsidP="003850AD">
      <w:pPr>
        <w:pStyle w:val="Listaszerbekezds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4F4D9" w14:textId="14F941B3" w:rsidR="001B5817" w:rsidRPr="001B5045" w:rsidRDefault="003850AD" w:rsidP="003850AD">
      <w:pPr>
        <w:pStyle w:val="Listaszerbekezds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="00A10784" w:rsidRPr="001B5045">
        <w:rPr>
          <w:rFonts w:ascii="Times New Roman" w:hAnsi="Times New Roman" w:cs="Times New Roman"/>
          <w:sz w:val="24"/>
          <w:szCs w:val="24"/>
        </w:rPr>
        <w:t xml:space="preserve">Jelen Szerződéssel kapcsolatos minden vitás kérdést a Felek békés úton kísérelnek meg megoldani. A békés úton nem rendezhető vitás kérdések eldöntésére Felek a </w:t>
      </w:r>
      <w:r w:rsidR="009F09AD" w:rsidRPr="001B5045">
        <w:rPr>
          <w:rFonts w:ascii="Times New Roman" w:hAnsi="Times New Roman" w:cs="Times New Roman"/>
          <w:sz w:val="24"/>
          <w:szCs w:val="24"/>
        </w:rPr>
        <w:t>S</w:t>
      </w:r>
      <w:r w:rsidR="00A10784" w:rsidRPr="001B5045">
        <w:rPr>
          <w:rFonts w:ascii="Times New Roman" w:hAnsi="Times New Roman" w:cs="Times New Roman"/>
          <w:sz w:val="24"/>
          <w:szCs w:val="24"/>
        </w:rPr>
        <w:t>zerződésből adódó jogviták rendezésére - a mindenkor hatályos Polgári Perrendtartás szerint járásbíróság bírósági hatáskörbe tartozó ügyekben - kikötik a Budapesti II. és III. Kerületi Bíróság kizárólagos illetékességét. Minden más esetben Felek vitájukat a mindenkor hatályos Polgári Perrendtartás szerint hatáskörrel rendelkező, illetékes bíróság előtt rendezik.</w:t>
      </w:r>
    </w:p>
    <w:p w14:paraId="3BA16297" w14:textId="77777777" w:rsidR="003850AD" w:rsidRPr="001B5045" w:rsidRDefault="003850AD" w:rsidP="003850AD">
      <w:pPr>
        <w:pStyle w:val="Listaszerbekezds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1127A" w14:textId="0AA01DBC" w:rsidR="001B5817" w:rsidRPr="001B5045" w:rsidRDefault="001B5817" w:rsidP="003850AD">
      <w:pPr>
        <w:pStyle w:val="Listaszerbekezds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Amennyiben a jelen Szerződés valamely rendelkezése érvénytelenné, vagy hatálytalanná válna, az a többi rendelkezés, illetve a Szerződés érvényességét nem érinti, kivéve, ha az érvénytelenné, vagy hatálytalanná vált rendelkezés nélkül a Felek a Szerződést nem kötötték volna meg.</w:t>
      </w:r>
    </w:p>
    <w:p w14:paraId="51F2DE51" w14:textId="77777777" w:rsidR="003850AD" w:rsidRPr="001B5045" w:rsidRDefault="003850AD" w:rsidP="003850AD">
      <w:pPr>
        <w:pStyle w:val="Listaszerbekezds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CAD91" w14:textId="69FF8863" w:rsidR="008B099F" w:rsidRPr="00B00CA7" w:rsidRDefault="00817B65" w:rsidP="00B00CA7">
      <w:pPr>
        <w:pStyle w:val="Listaszerbekezds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lastRenderedPageBreak/>
        <w:t>Koncessziós Társaság rögzíti, miszerint a nemzeti vagyonról szóló 2011. évi CXCVI. törvény szerinti átlátható szervezetnek minősül</w:t>
      </w:r>
      <w:r w:rsidR="00B00CA7">
        <w:rPr>
          <w:rFonts w:ascii="Times New Roman" w:hAnsi="Times New Roman" w:cs="Times New Roman"/>
          <w:sz w:val="24"/>
          <w:szCs w:val="24"/>
        </w:rPr>
        <w:t>.</w:t>
      </w:r>
    </w:p>
    <w:p w14:paraId="7657901A" w14:textId="77777777" w:rsidR="00B352E5" w:rsidRPr="001B5045" w:rsidRDefault="00B352E5" w:rsidP="00B352E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FE2DF58" w14:textId="57869EED" w:rsidR="00B352E5" w:rsidRPr="001B5045" w:rsidRDefault="00DC24C5" w:rsidP="007B62E1">
      <w:p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>Jelen Szerződést Felek annak áttanulmányozása és értelmezése után, mint akaratukkal mindenben megegyezőt írták alá.</w:t>
      </w:r>
      <w:bookmarkStart w:id="2" w:name="_Hlk138425399"/>
    </w:p>
    <w:bookmarkEnd w:id="2"/>
    <w:p w14:paraId="2963E348" w14:textId="77777777" w:rsidR="00B352E5" w:rsidRPr="001B5045" w:rsidRDefault="00B352E5" w:rsidP="00B352E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E98C0AE" w14:textId="2F40CFC6" w:rsidR="00DC24C5" w:rsidRPr="001B5045" w:rsidRDefault="00DC24C5" w:rsidP="007B62E1">
      <w:pPr>
        <w:jc w:val="both"/>
        <w:rPr>
          <w:rFonts w:ascii="Times New Roman" w:hAnsi="Times New Roman" w:cs="Times New Roman"/>
          <w:sz w:val="24"/>
          <w:szCs w:val="24"/>
        </w:rPr>
      </w:pPr>
      <w:r w:rsidRPr="001B5045">
        <w:rPr>
          <w:rFonts w:ascii="Times New Roman" w:hAnsi="Times New Roman" w:cs="Times New Roman"/>
          <w:sz w:val="24"/>
          <w:szCs w:val="24"/>
        </w:rPr>
        <w:t xml:space="preserve">A Szerződés </w:t>
      </w:r>
      <w:r w:rsidR="007B62E1" w:rsidRPr="001B5045">
        <w:rPr>
          <w:rFonts w:ascii="Times New Roman" w:hAnsi="Times New Roman" w:cs="Times New Roman"/>
          <w:sz w:val="24"/>
          <w:szCs w:val="24"/>
        </w:rPr>
        <w:t>2</w:t>
      </w:r>
      <w:r w:rsidRPr="001B5045">
        <w:rPr>
          <w:rFonts w:ascii="Times New Roman" w:hAnsi="Times New Roman" w:cs="Times New Roman"/>
          <w:sz w:val="24"/>
          <w:szCs w:val="24"/>
        </w:rPr>
        <w:t xml:space="preserve"> eredeti példányban készült, melyből </w:t>
      </w:r>
      <w:r w:rsidR="007B62E1" w:rsidRPr="001B5045">
        <w:rPr>
          <w:rFonts w:ascii="Times New Roman" w:hAnsi="Times New Roman" w:cs="Times New Roman"/>
          <w:sz w:val="24"/>
          <w:szCs w:val="24"/>
        </w:rPr>
        <w:t>1</w:t>
      </w:r>
      <w:r w:rsidRPr="001B5045">
        <w:rPr>
          <w:rFonts w:ascii="Times New Roman" w:hAnsi="Times New Roman" w:cs="Times New Roman"/>
          <w:sz w:val="24"/>
          <w:szCs w:val="24"/>
        </w:rPr>
        <w:t xml:space="preserve"> példány a MOHU-t, </w:t>
      </w:r>
      <w:r w:rsidR="007B62E1" w:rsidRPr="001B5045">
        <w:rPr>
          <w:rFonts w:ascii="Times New Roman" w:hAnsi="Times New Roman" w:cs="Times New Roman"/>
          <w:sz w:val="24"/>
          <w:szCs w:val="24"/>
        </w:rPr>
        <w:t>1</w:t>
      </w:r>
      <w:r w:rsidRPr="001B5045">
        <w:rPr>
          <w:rFonts w:ascii="Times New Roman" w:hAnsi="Times New Roman" w:cs="Times New Roman"/>
          <w:sz w:val="24"/>
          <w:szCs w:val="24"/>
        </w:rPr>
        <w:t xml:space="preserve"> példány a</w:t>
      </w:r>
      <w:r w:rsidR="007B62E1"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="00A443C7" w:rsidRPr="001B5045">
        <w:rPr>
          <w:rFonts w:ascii="Times New Roman" w:hAnsi="Times New Roman" w:cs="Times New Roman"/>
          <w:sz w:val="24"/>
          <w:szCs w:val="24"/>
        </w:rPr>
        <w:t>Szervezetet</w:t>
      </w:r>
      <w:r w:rsidR="007B62E1" w:rsidRPr="001B5045">
        <w:rPr>
          <w:rFonts w:ascii="Times New Roman" w:hAnsi="Times New Roman" w:cs="Times New Roman"/>
          <w:sz w:val="24"/>
          <w:szCs w:val="24"/>
        </w:rPr>
        <w:t xml:space="preserve"> </w:t>
      </w:r>
      <w:r w:rsidRPr="001B5045">
        <w:rPr>
          <w:rFonts w:ascii="Times New Roman" w:hAnsi="Times New Roman" w:cs="Times New Roman"/>
          <w:sz w:val="24"/>
          <w:szCs w:val="24"/>
        </w:rPr>
        <w:t>illeti.</w:t>
      </w:r>
    </w:p>
    <w:p w14:paraId="0859673E" w14:textId="77777777" w:rsidR="00B352E5" w:rsidRPr="001B5045" w:rsidRDefault="00B352E5" w:rsidP="00B352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8F502" w14:textId="77777777" w:rsidR="00B352E5" w:rsidRPr="001B5045" w:rsidRDefault="00B352E5" w:rsidP="00B352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250"/>
        <w:gridCol w:w="2250"/>
        <w:gridCol w:w="376"/>
        <w:gridCol w:w="1874"/>
        <w:gridCol w:w="2250"/>
        <w:gridCol w:w="667"/>
      </w:tblGrid>
      <w:tr w:rsidR="00B352E5" w:rsidRPr="001B5045" w14:paraId="7C2FD097" w14:textId="77777777">
        <w:trPr>
          <w:trHeight w:val="469"/>
        </w:trPr>
        <w:tc>
          <w:tcPr>
            <w:tcW w:w="48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94A4" w14:textId="35719465" w:rsidR="00B352E5" w:rsidRPr="001B5045" w:rsidRDefault="00B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45">
              <w:rPr>
                <w:rFonts w:ascii="Times New Roman" w:hAnsi="Times New Roman" w:cs="Times New Roman"/>
                <w:sz w:val="24"/>
                <w:szCs w:val="24"/>
              </w:rPr>
              <w:br w:type="page"/>
              <w:t>Kelt.:………………, 202</w:t>
            </w:r>
            <w:r w:rsidR="003C2282" w:rsidRPr="001B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045">
              <w:rPr>
                <w:rFonts w:ascii="Times New Roman" w:hAnsi="Times New Roman" w:cs="Times New Roman"/>
                <w:sz w:val="24"/>
                <w:szCs w:val="24"/>
              </w:rPr>
              <w:t xml:space="preserve">. ……… …... </w:t>
            </w:r>
          </w:p>
          <w:p w14:paraId="10BA5EF4" w14:textId="77777777" w:rsidR="0059533A" w:rsidRPr="001B5045" w:rsidRDefault="0059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87F1" w14:textId="50A623DB" w:rsidR="0059533A" w:rsidRPr="001B5045" w:rsidRDefault="0059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C7B1" w14:textId="77777777" w:rsidR="00B352E5" w:rsidRPr="001B5045" w:rsidRDefault="00B352E5">
            <w:pPr>
              <w:ind w:right="-6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0FF5" w14:textId="1CD579C2" w:rsidR="00B352E5" w:rsidRPr="001B5045" w:rsidRDefault="00B352E5">
            <w:pPr>
              <w:ind w:right="-6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E5" w:rsidRPr="001B5045" w14:paraId="22D00060" w14:textId="7777777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23" w:type="dxa"/>
          <w:wAfter w:w="667" w:type="dxa"/>
          <w:trHeight w:val="8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1F99" w14:textId="77777777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1C68" w14:textId="77777777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83DE" w14:textId="77777777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BD6F" w14:textId="77777777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 </w:t>
            </w:r>
          </w:p>
        </w:tc>
      </w:tr>
      <w:tr w:rsidR="00B352E5" w:rsidRPr="001B5045" w14:paraId="4F8E3CC2" w14:textId="7777777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23" w:type="dxa"/>
          <w:wAfter w:w="667" w:type="dxa"/>
          <w:trHeight w:val="2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2D6E" w14:textId="468FFF54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  </w:t>
            </w:r>
            <w:r w:rsidR="006165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Tóth Eszter</w:t>
            </w:r>
          </w:p>
          <w:p w14:paraId="61FAA488" w14:textId="1D431B4D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p</w:t>
            </w:r>
            <w:r w:rsidR="006165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énzügyi vezet</w:t>
            </w:r>
            <w:r w:rsidR="00EF75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ő</w:t>
            </w: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 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F1DC" w14:textId="327B0E06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  </w:t>
            </w:r>
            <w:r w:rsidR="00EF75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Rónavölgyi Endre</w:t>
            </w:r>
          </w:p>
          <w:p w14:paraId="3EF979CF" w14:textId="35D5C6BC" w:rsidR="00B352E5" w:rsidRPr="001B5045" w:rsidRDefault="00EF75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kereskedelmi vezető</w:t>
            </w:r>
            <w:r w:rsidR="00B352E5" w:rsidRPr="001B50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 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E1D4" w14:textId="77777777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név</w:t>
            </w:r>
          </w:p>
          <w:p w14:paraId="665E3D82" w14:textId="77777777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pozíció 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A869B" w14:textId="77777777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  <w:t> </w:t>
            </w: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név</w:t>
            </w:r>
          </w:p>
          <w:p w14:paraId="39BAD51B" w14:textId="77777777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pozíció   </w:t>
            </w:r>
          </w:p>
        </w:tc>
      </w:tr>
      <w:tr w:rsidR="00B352E5" w:rsidRPr="001B5045" w14:paraId="5A9EF213" w14:textId="7777777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23" w:type="dxa"/>
          <w:wAfter w:w="667" w:type="dxa"/>
          <w:trHeight w:val="34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DB10D" w14:textId="77777777" w:rsidR="00B352E5" w:rsidRPr="001B5045" w:rsidRDefault="00B352E5" w:rsidP="003C22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MOHU MOL Hulladékgazdálkodási Zrt.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DF9A4" w14:textId="77777777" w:rsidR="00B352E5" w:rsidRPr="001B5045" w:rsidRDefault="00B35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E3A4C84" w14:textId="34FF5EEA" w:rsidR="005E1305" w:rsidRDefault="005E1305" w:rsidP="00B352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E8FA38" w14:textId="77777777" w:rsidR="005E1305" w:rsidRDefault="005E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085E2E" w14:textId="77777777" w:rsidR="00FE3548" w:rsidRDefault="00FE3548" w:rsidP="00E30244">
      <w:pPr>
        <w:jc w:val="both"/>
        <w:rPr>
          <w:rFonts w:ascii="Times New Roman" w:hAnsi="Times New Roman" w:cs="Times New Roman"/>
          <w:sz w:val="24"/>
          <w:szCs w:val="24"/>
        </w:rPr>
        <w:sectPr w:rsidR="00FE35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CA17C3" w14:textId="77777777" w:rsidR="00FE3548" w:rsidRDefault="00FE3548" w:rsidP="00FE3548">
      <w:pPr>
        <w:pStyle w:val="Listaszerbekezds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30244">
        <w:rPr>
          <w:rFonts w:ascii="Times New Roman" w:hAnsi="Times New Roman" w:cs="Times New Roman"/>
          <w:sz w:val="24"/>
          <w:szCs w:val="24"/>
        </w:rPr>
        <w:lastRenderedPageBreak/>
        <w:t>sz. melléklet</w:t>
      </w:r>
    </w:p>
    <w:p w14:paraId="5F23C30A" w14:textId="77777777" w:rsidR="005E1305" w:rsidRPr="00E30244" w:rsidRDefault="005E1305" w:rsidP="005E130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60"/>
        <w:gridCol w:w="1860"/>
        <w:gridCol w:w="1860"/>
        <w:gridCol w:w="1860"/>
        <w:gridCol w:w="1860"/>
        <w:gridCol w:w="1860"/>
        <w:gridCol w:w="1860"/>
      </w:tblGrid>
      <w:tr w:rsidR="005E1305" w:rsidRPr="005E1305" w14:paraId="23FFB0E1" w14:textId="77777777" w:rsidTr="005E130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ED66C1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Id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8BCCD6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Helyrajzi szám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3DF599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Alapterület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03CFD7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Irányítószám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493C1A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Város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89398D9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Cím (utca, házszám)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5B89C8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GPS szélesség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FC1AC66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GPS hosszúság</w:t>
            </w:r>
          </w:p>
        </w:tc>
      </w:tr>
      <w:tr w:rsidR="005E1305" w:rsidRPr="005E1305" w14:paraId="1133FE7C" w14:textId="77777777" w:rsidTr="005E13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9D4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A56F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6EBE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336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F48D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1AE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FED0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639CC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E1305" w:rsidRPr="005E1305" w14:paraId="37568E17" w14:textId="77777777" w:rsidTr="005E13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9771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CF7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B14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C5A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C801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853F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B0E5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0BAD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E1305" w:rsidRPr="005E1305" w14:paraId="3C5AB2DC" w14:textId="77777777" w:rsidTr="005E13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E293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931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195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798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C5E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63D3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FE7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78A1F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E1305" w:rsidRPr="005E1305" w14:paraId="70B07E42" w14:textId="77777777" w:rsidTr="005E13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577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445F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F150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6D32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68E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D2B1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042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0210B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E1305" w:rsidRPr="005E1305" w14:paraId="167C3320" w14:textId="77777777" w:rsidTr="005E13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8CF5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6AE6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F82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950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F68C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3373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D69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DA553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E1305" w:rsidRPr="005E1305" w14:paraId="4C47D637" w14:textId="77777777" w:rsidTr="005E13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2187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5C8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D46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465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88D9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DBCD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1AF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E2B16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E1305" w:rsidRPr="005E1305" w14:paraId="0637D701" w14:textId="77777777" w:rsidTr="005E13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D30B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FBF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AE1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C112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662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C514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9B68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4CA76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E1305" w:rsidRPr="005E1305" w14:paraId="7E8235E4" w14:textId="77777777" w:rsidTr="005E13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F571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CBE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3CF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D6D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6E2D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B4C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27A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B0382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E1305" w:rsidRPr="005E1305" w14:paraId="1C7C14A6" w14:textId="77777777" w:rsidTr="005E13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75A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B46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5A1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C3B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B5A4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FC85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26AD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D82B3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E1305" w:rsidRPr="005E1305" w14:paraId="3674F40E" w14:textId="77777777" w:rsidTr="005E13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573" w14:textId="77777777" w:rsidR="005E1305" w:rsidRPr="005E1305" w:rsidRDefault="005E1305" w:rsidP="005E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21D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6D9C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2E1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6F8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8201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2826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8EDBB" w14:textId="77777777" w:rsidR="005E1305" w:rsidRPr="005E1305" w:rsidRDefault="005E1305" w:rsidP="005E1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E13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49CDCBDF" w14:textId="36FC034E" w:rsidR="005E1305" w:rsidRDefault="005E1305" w:rsidP="00FE3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7A212" w14:textId="77777777" w:rsidR="005E1305" w:rsidRDefault="005E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81D990" w14:textId="77777777" w:rsidR="005E1305" w:rsidRDefault="005E1305" w:rsidP="00FE3548">
      <w:pPr>
        <w:jc w:val="both"/>
        <w:rPr>
          <w:rFonts w:ascii="Times New Roman" w:hAnsi="Times New Roman" w:cs="Times New Roman"/>
          <w:sz w:val="24"/>
          <w:szCs w:val="24"/>
        </w:rPr>
        <w:sectPr w:rsidR="005E1305" w:rsidSect="00FE354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FDC27D5" w14:textId="48CF1EDD" w:rsidR="005E1305" w:rsidRPr="005E1305" w:rsidRDefault="005E1305" w:rsidP="005E1305">
      <w:pPr>
        <w:pStyle w:val="Listaszerbekezds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sz. melléklet</w:t>
      </w:r>
    </w:p>
    <w:p w14:paraId="52D787B7" w14:textId="77777777" w:rsidR="005E1305" w:rsidRDefault="005E1305" w:rsidP="005E13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Engedélyek</w:t>
      </w:r>
    </w:p>
    <w:p w14:paraId="2980CBE0" w14:textId="49295CBD" w:rsidR="005E1305" w:rsidRDefault="005E1305" w:rsidP="005E13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842C14" w14:textId="3BF10CB2" w:rsidR="005E1305" w:rsidRPr="00E30244" w:rsidRDefault="005E1305" w:rsidP="005E1305">
      <w:pPr>
        <w:pStyle w:val="Listaszerbekezds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30244">
        <w:rPr>
          <w:rFonts w:ascii="Times New Roman" w:hAnsi="Times New Roman" w:cs="Times New Roman"/>
          <w:sz w:val="24"/>
          <w:szCs w:val="24"/>
        </w:rPr>
        <w:lastRenderedPageBreak/>
        <w:t>sz. melléklet</w:t>
      </w:r>
    </w:p>
    <w:p w14:paraId="459BA8AC" w14:textId="77777777" w:rsidR="005E1305" w:rsidRPr="00E30244" w:rsidRDefault="005E1305" w:rsidP="005E1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244">
        <w:rPr>
          <w:rFonts w:ascii="Times New Roman" w:hAnsi="Times New Roman" w:cs="Times New Roman"/>
          <w:sz w:val="24"/>
          <w:szCs w:val="24"/>
        </w:rPr>
        <w:t>Textil hulladék elszállításának rendje</w:t>
      </w:r>
    </w:p>
    <w:p w14:paraId="7FA2AB2B" w14:textId="77777777" w:rsidR="005E1305" w:rsidRPr="00E30244" w:rsidRDefault="005E1305" w:rsidP="005E13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D84EA" w14:textId="77777777" w:rsidR="005E1305" w:rsidRPr="001B5045" w:rsidRDefault="005E1305" w:rsidP="005E1305">
      <w:pPr>
        <w:jc w:val="both"/>
        <w:rPr>
          <w:rFonts w:ascii="Times New Roman" w:hAnsi="Times New Roman" w:cs="Times New Roman"/>
          <w:sz w:val="24"/>
          <w:szCs w:val="24"/>
        </w:rPr>
      </w:pPr>
      <w:r w:rsidRPr="00E3024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30244">
        <w:rPr>
          <w:rFonts w:ascii="Times New Roman" w:hAnsi="Times New Roman" w:cs="Times New Roman"/>
          <w:sz w:val="24"/>
          <w:szCs w:val="24"/>
        </w:rPr>
        <w:t>Gyűjtőedényzet</w:t>
      </w:r>
      <w:proofErr w:type="spellEnd"/>
      <w:r w:rsidRPr="00E302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024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E30244">
        <w:rPr>
          <w:rFonts w:ascii="Times New Roman" w:hAnsi="Times New Roman" w:cs="Times New Roman"/>
          <w:sz w:val="24"/>
          <w:szCs w:val="24"/>
        </w:rPr>
        <w:t xml:space="preserve">) ürítéséről a </w:t>
      </w:r>
      <w:proofErr w:type="spellStart"/>
      <w:r w:rsidRPr="00E30244">
        <w:rPr>
          <w:rFonts w:ascii="Times New Roman" w:hAnsi="Times New Roman" w:cs="Times New Roman"/>
          <w:sz w:val="24"/>
          <w:szCs w:val="24"/>
        </w:rPr>
        <w:t>Koncesszori</w:t>
      </w:r>
      <w:proofErr w:type="spellEnd"/>
      <w:r w:rsidRPr="00E30244">
        <w:rPr>
          <w:rFonts w:ascii="Times New Roman" w:hAnsi="Times New Roman" w:cs="Times New Roman"/>
          <w:sz w:val="24"/>
          <w:szCs w:val="24"/>
        </w:rPr>
        <w:t xml:space="preserve"> Alvállalkozó heti/kétheti/havi rendszerességgel gondoskodik. Az ürítési gyakoriság pontos meghatározása tapasztalati úton történik.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44">
        <w:rPr>
          <w:rFonts w:ascii="Times New Roman" w:hAnsi="Times New Roman" w:cs="Times New Roman"/>
          <w:sz w:val="24"/>
          <w:szCs w:val="24"/>
        </w:rPr>
        <w:t xml:space="preserve">A felek megegyeznek egy 3 hónapos tesztelési időszakban, mely időszak letelte után </w:t>
      </w:r>
      <w:r>
        <w:rPr>
          <w:rFonts w:ascii="Times New Roman" w:hAnsi="Times New Roman" w:cs="Times New Roman"/>
          <w:sz w:val="24"/>
          <w:szCs w:val="24"/>
        </w:rPr>
        <w:t xml:space="preserve">a Szervezet kérése alapján a </w:t>
      </w:r>
      <w:proofErr w:type="spellStart"/>
      <w:r w:rsidRPr="00E30244">
        <w:rPr>
          <w:rFonts w:ascii="Times New Roman" w:hAnsi="Times New Roman" w:cs="Times New Roman"/>
          <w:sz w:val="24"/>
          <w:szCs w:val="24"/>
        </w:rPr>
        <w:t>Koncesszori</w:t>
      </w:r>
      <w:proofErr w:type="spellEnd"/>
      <w:r w:rsidRPr="00E30244">
        <w:rPr>
          <w:rFonts w:ascii="Times New Roman" w:hAnsi="Times New Roman" w:cs="Times New Roman"/>
          <w:sz w:val="24"/>
          <w:szCs w:val="24"/>
        </w:rPr>
        <w:t xml:space="preserve"> Alvállalkozó </w:t>
      </w:r>
      <w:r>
        <w:rPr>
          <w:rFonts w:ascii="Times New Roman" w:hAnsi="Times New Roman" w:cs="Times New Roman"/>
          <w:sz w:val="24"/>
          <w:szCs w:val="24"/>
        </w:rPr>
        <w:t xml:space="preserve">ürítési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naptárat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alakít ki, melyet megoszt a Szervezettel.</w:t>
      </w:r>
    </w:p>
    <w:p w14:paraId="3630B4E3" w14:textId="77777777" w:rsidR="005E1305" w:rsidRDefault="005E1305" w:rsidP="005E1305">
      <w:pPr>
        <w:jc w:val="both"/>
        <w:rPr>
          <w:rFonts w:ascii="Times New Roman" w:hAnsi="Times New Roman" w:cs="Times New Roman"/>
          <w:sz w:val="24"/>
          <w:szCs w:val="24"/>
        </w:rPr>
      </w:pPr>
      <w:r w:rsidRPr="00E3024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30244">
        <w:rPr>
          <w:rFonts w:ascii="Times New Roman" w:hAnsi="Times New Roman" w:cs="Times New Roman"/>
          <w:sz w:val="24"/>
          <w:szCs w:val="24"/>
        </w:rPr>
        <w:t>Gyűjtőedényzet</w:t>
      </w:r>
      <w:proofErr w:type="spellEnd"/>
      <w:r w:rsidRPr="00E302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024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E30244">
        <w:rPr>
          <w:rFonts w:ascii="Times New Roman" w:hAnsi="Times New Roman" w:cs="Times New Roman"/>
          <w:sz w:val="24"/>
          <w:szCs w:val="24"/>
        </w:rPr>
        <w:t xml:space="preserve">) környezetében található többlethulladék elszállításáról, amennyiben az HAK 20 01 10, illetve HAK 20 01 11 besorolásba esik a </w:t>
      </w:r>
      <w:proofErr w:type="spellStart"/>
      <w:r w:rsidRPr="00E30244">
        <w:rPr>
          <w:rFonts w:ascii="Times New Roman" w:hAnsi="Times New Roman" w:cs="Times New Roman"/>
          <w:sz w:val="24"/>
          <w:szCs w:val="24"/>
        </w:rPr>
        <w:t>Koncesszori</w:t>
      </w:r>
      <w:proofErr w:type="spellEnd"/>
      <w:r w:rsidRPr="00E30244">
        <w:rPr>
          <w:rFonts w:ascii="Times New Roman" w:hAnsi="Times New Roman" w:cs="Times New Roman"/>
          <w:sz w:val="24"/>
          <w:szCs w:val="24"/>
        </w:rPr>
        <w:t xml:space="preserve"> Alvállalkozó gondoskodik.</w:t>
      </w:r>
      <w:r>
        <w:rPr>
          <w:rFonts w:ascii="Times New Roman" w:hAnsi="Times New Roman" w:cs="Times New Roman"/>
          <w:sz w:val="24"/>
          <w:szCs w:val="24"/>
        </w:rPr>
        <w:t xml:space="preserve"> A Szervezet az illegális elhelyezés tényét 24 órán belül köteles jelenteni. A bejelentés alapján a </w:t>
      </w:r>
      <w:proofErr w:type="spellStart"/>
      <w:r w:rsidRPr="00E30244">
        <w:rPr>
          <w:rFonts w:ascii="Times New Roman" w:hAnsi="Times New Roman" w:cs="Times New Roman"/>
          <w:sz w:val="24"/>
          <w:szCs w:val="24"/>
        </w:rPr>
        <w:t>Koncesszori</w:t>
      </w:r>
      <w:proofErr w:type="spellEnd"/>
      <w:r w:rsidRPr="00E30244">
        <w:rPr>
          <w:rFonts w:ascii="Times New Roman" w:hAnsi="Times New Roman" w:cs="Times New Roman"/>
          <w:sz w:val="24"/>
          <w:szCs w:val="24"/>
        </w:rPr>
        <w:t xml:space="preserve"> Alvállalkozó</w:t>
      </w:r>
      <w:r>
        <w:rPr>
          <w:rFonts w:ascii="Times New Roman" w:hAnsi="Times New Roman" w:cs="Times New Roman"/>
          <w:sz w:val="24"/>
          <w:szCs w:val="24"/>
        </w:rPr>
        <w:t xml:space="preserve"> 24 órán belül köteles intézkedni.</w:t>
      </w:r>
    </w:p>
    <w:p w14:paraId="58184AD7" w14:textId="77777777" w:rsidR="00FE3548" w:rsidRPr="004E6BA1" w:rsidRDefault="00FE3548" w:rsidP="00FE3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3548" w:rsidRPr="004E6BA1" w:rsidSect="005E13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rain Tamás (MOHU Zrt.)" w:date="2024-03-14T10:08:00Z" w:initials="KT(Z">
    <w:p w14:paraId="440F5488" w14:textId="77777777" w:rsidR="007442E6" w:rsidRDefault="007442E6" w:rsidP="0003512B">
      <w:pPr>
        <w:pStyle w:val="Jegyzetszveg"/>
      </w:pPr>
      <w:r>
        <w:rPr>
          <w:rStyle w:val="Jegyzethivatkozs"/>
        </w:rPr>
        <w:annotationRef/>
      </w:r>
      <w:r>
        <w:t>Megfelelő kiválasztása szükséges. Külön szerződésben kezeljük a Koncessziós Társaság tulajdonában álló gyűjtőedényeket (új kihelyezés), illetve a Koncesszori Alvállalkozó tulajdonában álló gyűjtőedényeket (korábbi, Textrade általi kihelyezések)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0F54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4B3B" w16cex:dateUtc="2024-03-14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F5488" w16cid:durableId="299D4B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6CC"/>
    <w:multiLevelType w:val="hybridMultilevel"/>
    <w:tmpl w:val="26305556"/>
    <w:lvl w:ilvl="0" w:tplc="A3DCE1AC">
      <w:start w:val="3"/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4560EC8"/>
    <w:multiLevelType w:val="hybridMultilevel"/>
    <w:tmpl w:val="9FB21F9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150"/>
    <w:multiLevelType w:val="hybridMultilevel"/>
    <w:tmpl w:val="C882C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093"/>
    <w:multiLevelType w:val="hybridMultilevel"/>
    <w:tmpl w:val="C882C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695"/>
    <w:multiLevelType w:val="multilevel"/>
    <w:tmpl w:val="6054D0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92067E"/>
    <w:multiLevelType w:val="multilevel"/>
    <w:tmpl w:val="5590FEC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EB60C91"/>
    <w:multiLevelType w:val="multilevel"/>
    <w:tmpl w:val="B2342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722EAF"/>
    <w:multiLevelType w:val="hybridMultilevel"/>
    <w:tmpl w:val="C882C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5740F"/>
    <w:multiLevelType w:val="multilevel"/>
    <w:tmpl w:val="5590FEC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9D95B49"/>
    <w:multiLevelType w:val="multilevel"/>
    <w:tmpl w:val="6054D0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21D70B3"/>
    <w:multiLevelType w:val="multilevel"/>
    <w:tmpl w:val="B142B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805D3F"/>
    <w:multiLevelType w:val="multilevel"/>
    <w:tmpl w:val="6054D0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DA2439"/>
    <w:multiLevelType w:val="multilevel"/>
    <w:tmpl w:val="6054D0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243AAF"/>
    <w:multiLevelType w:val="hybridMultilevel"/>
    <w:tmpl w:val="8E6EAC9C"/>
    <w:lvl w:ilvl="0" w:tplc="4B184A2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660C9"/>
    <w:multiLevelType w:val="multilevel"/>
    <w:tmpl w:val="B142B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C40B38"/>
    <w:multiLevelType w:val="hybridMultilevel"/>
    <w:tmpl w:val="4FC82BC0"/>
    <w:lvl w:ilvl="0" w:tplc="035C34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16794">
    <w:abstractNumId w:val="14"/>
  </w:num>
  <w:num w:numId="2" w16cid:durableId="1925794101">
    <w:abstractNumId w:val="1"/>
  </w:num>
  <w:num w:numId="3" w16cid:durableId="1611862550">
    <w:abstractNumId w:val="10"/>
  </w:num>
  <w:num w:numId="4" w16cid:durableId="1872106094">
    <w:abstractNumId w:val="15"/>
  </w:num>
  <w:num w:numId="5" w16cid:durableId="1403063791">
    <w:abstractNumId w:val="8"/>
  </w:num>
  <w:num w:numId="6" w16cid:durableId="1926766147">
    <w:abstractNumId w:val="12"/>
  </w:num>
  <w:num w:numId="7" w16cid:durableId="545608480">
    <w:abstractNumId w:val="5"/>
  </w:num>
  <w:num w:numId="8" w16cid:durableId="271863319">
    <w:abstractNumId w:val="4"/>
  </w:num>
  <w:num w:numId="9" w16cid:durableId="946886687">
    <w:abstractNumId w:val="11"/>
  </w:num>
  <w:num w:numId="10" w16cid:durableId="488987865">
    <w:abstractNumId w:val="9"/>
  </w:num>
  <w:num w:numId="11" w16cid:durableId="1963069270">
    <w:abstractNumId w:val="6"/>
  </w:num>
  <w:num w:numId="12" w16cid:durableId="333605822">
    <w:abstractNumId w:val="13"/>
  </w:num>
  <w:num w:numId="13" w16cid:durableId="1788353736">
    <w:abstractNumId w:val="0"/>
  </w:num>
  <w:num w:numId="14" w16cid:durableId="2032606817">
    <w:abstractNumId w:val="2"/>
  </w:num>
  <w:num w:numId="15" w16cid:durableId="396442338">
    <w:abstractNumId w:val="3"/>
  </w:num>
  <w:num w:numId="16" w16cid:durableId="10129971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in Tamás (MOHU Zrt.)">
    <w15:presenceInfo w15:providerId="AD" w15:userId="S::TaKrain@molgroup.info::af1502a4-40f5-44ca-9db4-710de9aed4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ED"/>
    <w:rsid w:val="00002929"/>
    <w:rsid w:val="00004C1E"/>
    <w:rsid w:val="00005530"/>
    <w:rsid w:val="00005B5D"/>
    <w:rsid w:val="000110A9"/>
    <w:rsid w:val="0001799D"/>
    <w:rsid w:val="0002507C"/>
    <w:rsid w:val="0004518F"/>
    <w:rsid w:val="00051530"/>
    <w:rsid w:val="00055E4E"/>
    <w:rsid w:val="00062666"/>
    <w:rsid w:val="00073ADE"/>
    <w:rsid w:val="00075744"/>
    <w:rsid w:val="00080599"/>
    <w:rsid w:val="00084019"/>
    <w:rsid w:val="00086482"/>
    <w:rsid w:val="000A20DD"/>
    <w:rsid w:val="000A25D3"/>
    <w:rsid w:val="000A59D5"/>
    <w:rsid w:val="000A61BA"/>
    <w:rsid w:val="000B5998"/>
    <w:rsid w:val="000C022B"/>
    <w:rsid w:val="000C1BB8"/>
    <w:rsid w:val="000D244E"/>
    <w:rsid w:val="000D50AF"/>
    <w:rsid w:val="000E1687"/>
    <w:rsid w:val="000E5E2E"/>
    <w:rsid w:val="000F17D8"/>
    <w:rsid w:val="000F61B7"/>
    <w:rsid w:val="0010093A"/>
    <w:rsid w:val="00111A93"/>
    <w:rsid w:val="00112D3C"/>
    <w:rsid w:val="001211F6"/>
    <w:rsid w:val="00126535"/>
    <w:rsid w:val="00131B90"/>
    <w:rsid w:val="00131DB1"/>
    <w:rsid w:val="001330EE"/>
    <w:rsid w:val="00133461"/>
    <w:rsid w:val="001339E5"/>
    <w:rsid w:val="0013496E"/>
    <w:rsid w:val="00155B46"/>
    <w:rsid w:val="0016142F"/>
    <w:rsid w:val="001663C0"/>
    <w:rsid w:val="001720DC"/>
    <w:rsid w:val="00173DAF"/>
    <w:rsid w:val="001779C1"/>
    <w:rsid w:val="001802B7"/>
    <w:rsid w:val="00187842"/>
    <w:rsid w:val="00193D71"/>
    <w:rsid w:val="001A105B"/>
    <w:rsid w:val="001A157A"/>
    <w:rsid w:val="001B5045"/>
    <w:rsid w:val="001B5817"/>
    <w:rsid w:val="001C1C45"/>
    <w:rsid w:val="001C2039"/>
    <w:rsid w:val="001C205E"/>
    <w:rsid w:val="001D2B2F"/>
    <w:rsid w:val="001D41FF"/>
    <w:rsid w:val="001E5110"/>
    <w:rsid w:val="001E5E90"/>
    <w:rsid w:val="001F4B39"/>
    <w:rsid w:val="001F73CD"/>
    <w:rsid w:val="001F7E03"/>
    <w:rsid w:val="00207A85"/>
    <w:rsid w:val="0022675D"/>
    <w:rsid w:val="002325FA"/>
    <w:rsid w:val="0023562A"/>
    <w:rsid w:val="00237A0D"/>
    <w:rsid w:val="00247B2B"/>
    <w:rsid w:val="002522D8"/>
    <w:rsid w:val="002600A9"/>
    <w:rsid w:val="0028337D"/>
    <w:rsid w:val="00285A8E"/>
    <w:rsid w:val="00287F7F"/>
    <w:rsid w:val="00291D05"/>
    <w:rsid w:val="00292C24"/>
    <w:rsid w:val="00293E10"/>
    <w:rsid w:val="00295F97"/>
    <w:rsid w:val="00296DC1"/>
    <w:rsid w:val="002B39A3"/>
    <w:rsid w:val="002C2DBC"/>
    <w:rsid w:val="002C5DE2"/>
    <w:rsid w:val="002D59C0"/>
    <w:rsid w:val="002D6BC3"/>
    <w:rsid w:val="002E099A"/>
    <w:rsid w:val="002E625A"/>
    <w:rsid w:val="002F1EC2"/>
    <w:rsid w:val="00306775"/>
    <w:rsid w:val="00313A63"/>
    <w:rsid w:val="00320567"/>
    <w:rsid w:val="0032200F"/>
    <w:rsid w:val="00325312"/>
    <w:rsid w:val="00352909"/>
    <w:rsid w:val="00374917"/>
    <w:rsid w:val="00384151"/>
    <w:rsid w:val="003850AD"/>
    <w:rsid w:val="0039098C"/>
    <w:rsid w:val="0039669E"/>
    <w:rsid w:val="003A4D99"/>
    <w:rsid w:val="003B01B8"/>
    <w:rsid w:val="003B47CB"/>
    <w:rsid w:val="003C0795"/>
    <w:rsid w:val="003C2282"/>
    <w:rsid w:val="003C2B17"/>
    <w:rsid w:val="003C35D5"/>
    <w:rsid w:val="003D383A"/>
    <w:rsid w:val="003E6872"/>
    <w:rsid w:val="003F24A5"/>
    <w:rsid w:val="003F5D84"/>
    <w:rsid w:val="004029C7"/>
    <w:rsid w:val="00406EEC"/>
    <w:rsid w:val="0042214A"/>
    <w:rsid w:val="00422295"/>
    <w:rsid w:val="004234E7"/>
    <w:rsid w:val="00424F92"/>
    <w:rsid w:val="00427299"/>
    <w:rsid w:val="0042734D"/>
    <w:rsid w:val="0044459C"/>
    <w:rsid w:val="00445576"/>
    <w:rsid w:val="004461BD"/>
    <w:rsid w:val="004515FC"/>
    <w:rsid w:val="004519A0"/>
    <w:rsid w:val="00453389"/>
    <w:rsid w:val="00465BDB"/>
    <w:rsid w:val="00470084"/>
    <w:rsid w:val="00490400"/>
    <w:rsid w:val="00492E93"/>
    <w:rsid w:val="004A490F"/>
    <w:rsid w:val="004B2E1B"/>
    <w:rsid w:val="004B328F"/>
    <w:rsid w:val="004D3D6E"/>
    <w:rsid w:val="004D57B8"/>
    <w:rsid w:val="004E3EED"/>
    <w:rsid w:val="004E771D"/>
    <w:rsid w:val="004F1C3C"/>
    <w:rsid w:val="004F335B"/>
    <w:rsid w:val="004F6648"/>
    <w:rsid w:val="00500AA8"/>
    <w:rsid w:val="00501AD5"/>
    <w:rsid w:val="00503398"/>
    <w:rsid w:val="00505546"/>
    <w:rsid w:val="005201C8"/>
    <w:rsid w:val="00523456"/>
    <w:rsid w:val="00523C17"/>
    <w:rsid w:val="005257E2"/>
    <w:rsid w:val="00530424"/>
    <w:rsid w:val="005344B9"/>
    <w:rsid w:val="00551B68"/>
    <w:rsid w:val="005531FF"/>
    <w:rsid w:val="00556921"/>
    <w:rsid w:val="005716FF"/>
    <w:rsid w:val="00575C44"/>
    <w:rsid w:val="00575F8C"/>
    <w:rsid w:val="005825AD"/>
    <w:rsid w:val="005854B2"/>
    <w:rsid w:val="0059533A"/>
    <w:rsid w:val="005A13E9"/>
    <w:rsid w:val="005A1D9C"/>
    <w:rsid w:val="005A76C1"/>
    <w:rsid w:val="005B0ECB"/>
    <w:rsid w:val="005B554A"/>
    <w:rsid w:val="005C7B9F"/>
    <w:rsid w:val="005D04F1"/>
    <w:rsid w:val="005D2D1C"/>
    <w:rsid w:val="005D5406"/>
    <w:rsid w:val="005E1305"/>
    <w:rsid w:val="005F14A5"/>
    <w:rsid w:val="005F7CB9"/>
    <w:rsid w:val="006066DC"/>
    <w:rsid w:val="00611C33"/>
    <w:rsid w:val="006165D6"/>
    <w:rsid w:val="00616A68"/>
    <w:rsid w:val="006252F2"/>
    <w:rsid w:val="00632BD4"/>
    <w:rsid w:val="0063417E"/>
    <w:rsid w:val="00634B72"/>
    <w:rsid w:val="0063710D"/>
    <w:rsid w:val="00642C3B"/>
    <w:rsid w:val="00652D89"/>
    <w:rsid w:val="0065372E"/>
    <w:rsid w:val="00677B00"/>
    <w:rsid w:val="00677BAA"/>
    <w:rsid w:val="0068024D"/>
    <w:rsid w:val="00683843"/>
    <w:rsid w:val="00684374"/>
    <w:rsid w:val="0068530E"/>
    <w:rsid w:val="00686E0A"/>
    <w:rsid w:val="00691AB6"/>
    <w:rsid w:val="00692910"/>
    <w:rsid w:val="006A0340"/>
    <w:rsid w:val="006A2568"/>
    <w:rsid w:val="006B1646"/>
    <w:rsid w:val="006B3F02"/>
    <w:rsid w:val="006B5E88"/>
    <w:rsid w:val="006D2556"/>
    <w:rsid w:val="006E3AA9"/>
    <w:rsid w:val="006E4471"/>
    <w:rsid w:val="006E6402"/>
    <w:rsid w:val="006E77A2"/>
    <w:rsid w:val="006F4A97"/>
    <w:rsid w:val="0070177F"/>
    <w:rsid w:val="007076A1"/>
    <w:rsid w:val="00711150"/>
    <w:rsid w:val="007230A4"/>
    <w:rsid w:val="007315D4"/>
    <w:rsid w:val="007320AF"/>
    <w:rsid w:val="007406C2"/>
    <w:rsid w:val="007442E6"/>
    <w:rsid w:val="00753276"/>
    <w:rsid w:val="00761516"/>
    <w:rsid w:val="00761D11"/>
    <w:rsid w:val="007632E3"/>
    <w:rsid w:val="007835DA"/>
    <w:rsid w:val="007838D1"/>
    <w:rsid w:val="007838EA"/>
    <w:rsid w:val="00793E56"/>
    <w:rsid w:val="007A6AC1"/>
    <w:rsid w:val="007B5F1F"/>
    <w:rsid w:val="007B62E1"/>
    <w:rsid w:val="007F1241"/>
    <w:rsid w:val="0080053F"/>
    <w:rsid w:val="00802890"/>
    <w:rsid w:val="00803966"/>
    <w:rsid w:val="00805EA5"/>
    <w:rsid w:val="00813171"/>
    <w:rsid w:val="008135F7"/>
    <w:rsid w:val="008171DD"/>
    <w:rsid w:val="00817B65"/>
    <w:rsid w:val="00821577"/>
    <w:rsid w:val="00821FF6"/>
    <w:rsid w:val="00823483"/>
    <w:rsid w:val="008412FA"/>
    <w:rsid w:val="0085020C"/>
    <w:rsid w:val="008521CB"/>
    <w:rsid w:val="008564F1"/>
    <w:rsid w:val="00857EF6"/>
    <w:rsid w:val="00861A19"/>
    <w:rsid w:val="00874CA6"/>
    <w:rsid w:val="0087673E"/>
    <w:rsid w:val="00892235"/>
    <w:rsid w:val="008929E3"/>
    <w:rsid w:val="0089395D"/>
    <w:rsid w:val="008A1CF9"/>
    <w:rsid w:val="008A200F"/>
    <w:rsid w:val="008B099F"/>
    <w:rsid w:val="008B396D"/>
    <w:rsid w:val="008B3EED"/>
    <w:rsid w:val="008B76ED"/>
    <w:rsid w:val="008D5EE7"/>
    <w:rsid w:val="008E20E4"/>
    <w:rsid w:val="008E4055"/>
    <w:rsid w:val="008E49D2"/>
    <w:rsid w:val="00900642"/>
    <w:rsid w:val="009046DB"/>
    <w:rsid w:val="00925BEE"/>
    <w:rsid w:val="0093461C"/>
    <w:rsid w:val="009516A0"/>
    <w:rsid w:val="00955ADA"/>
    <w:rsid w:val="00957445"/>
    <w:rsid w:val="00964847"/>
    <w:rsid w:val="00980DF2"/>
    <w:rsid w:val="00986CBD"/>
    <w:rsid w:val="00993047"/>
    <w:rsid w:val="00994B5D"/>
    <w:rsid w:val="009A17A4"/>
    <w:rsid w:val="009B393F"/>
    <w:rsid w:val="009B5A44"/>
    <w:rsid w:val="009C008C"/>
    <w:rsid w:val="009C3A65"/>
    <w:rsid w:val="009D3067"/>
    <w:rsid w:val="009F09AD"/>
    <w:rsid w:val="009F3897"/>
    <w:rsid w:val="00A05C6F"/>
    <w:rsid w:val="00A10784"/>
    <w:rsid w:val="00A1445A"/>
    <w:rsid w:val="00A26949"/>
    <w:rsid w:val="00A27D43"/>
    <w:rsid w:val="00A310CF"/>
    <w:rsid w:val="00A42279"/>
    <w:rsid w:val="00A443C7"/>
    <w:rsid w:val="00A53959"/>
    <w:rsid w:val="00A54D5E"/>
    <w:rsid w:val="00A553A8"/>
    <w:rsid w:val="00A71DF0"/>
    <w:rsid w:val="00A94BBB"/>
    <w:rsid w:val="00A9506C"/>
    <w:rsid w:val="00AA0369"/>
    <w:rsid w:val="00AA3470"/>
    <w:rsid w:val="00AA681A"/>
    <w:rsid w:val="00AA6AA9"/>
    <w:rsid w:val="00AB2F5C"/>
    <w:rsid w:val="00AC23CC"/>
    <w:rsid w:val="00AC2972"/>
    <w:rsid w:val="00AC2F19"/>
    <w:rsid w:val="00AC3DA7"/>
    <w:rsid w:val="00AD18F6"/>
    <w:rsid w:val="00AD3776"/>
    <w:rsid w:val="00AE036D"/>
    <w:rsid w:val="00AE2D6D"/>
    <w:rsid w:val="00AF26C6"/>
    <w:rsid w:val="00AF3A8A"/>
    <w:rsid w:val="00AF7977"/>
    <w:rsid w:val="00B00CA7"/>
    <w:rsid w:val="00B0554C"/>
    <w:rsid w:val="00B112E6"/>
    <w:rsid w:val="00B352E5"/>
    <w:rsid w:val="00B54DF0"/>
    <w:rsid w:val="00B62BD9"/>
    <w:rsid w:val="00B65BBB"/>
    <w:rsid w:val="00B73AD6"/>
    <w:rsid w:val="00B766B0"/>
    <w:rsid w:val="00B87ED8"/>
    <w:rsid w:val="00B926EB"/>
    <w:rsid w:val="00BA5A5C"/>
    <w:rsid w:val="00BB27EF"/>
    <w:rsid w:val="00BB2A05"/>
    <w:rsid w:val="00BB5611"/>
    <w:rsid w:val="00BC0B1F"/>
    <w:rsid w:val="00BD0128"/>
    <w:rsid w:val="00BD3FB9"/>
    <w:rsid w:val="00BE4A52"/>
    <w:rsid w:val="00BE52DF"/>
    <w:rsid w:val="00BE6560"/>
    <w:rsid w:val="00BF60F1"/>
    <w:rsid w:val="00BF6D24"/>
    <w:rsid w:val="00C03DB0"/>
    <w:rsid w:val="00C10C6A"/>
    <w:rsid w:val="00C25249"/>
    <w:rsid w:val="00C348BE"/>
    <w:rsid w:val="00C43675"/>
    <w:rsid w:val="00C542B1"/>
    <w:rsid w:val="00C65537"/>
    <w:rsid w:val="00C66599"/>
    <w:rsid w:val="00C7179A"/>
    <w:rsid w:val="00C75646"/>
    <w:rsid w:val="00C81CCB"/>
    <w:rsid w:val="00C92827"/>
    <w:rsid w:val="00CA04FF"/>
    <w:rsid w:val="00CA472E"/>
    <w:rsid w:val="00CA4B05"/>
    <w:rsid w:val="00CA6CA5"/>
    <w:rsid w:val="00CB11E1"/>
    <w:rsid w:val="00CC4473"/>
    <w:rsid w:val="00CC58B1"/>
    <w:rsid w:val="00CC7CD6"/>
    <w:rsid w:val="00CE6D9A"/>
    <w:rsid w:val="00CE77AF"/>
    <w:rsid w:val="00CF40A6"/>
    <w:rsid w:val="00CF4FA1"/>
    <w:rsid w:val="00D00F79"/>
    <w:rsid w:val="00D01EAA"/>
    <w:rsid w:val="00D055ED"/>
    <w:rsid w:val="00D10D76"/>
    <w:rsid w:val="00D2336C"/>
    <w:rsid w:val="00D300EC"/>
    <w:rsid w:val="00D56A55"/>
    <w:rsid w:val="00D6227C"/>
    <w:rsid w:val="00D7112C"/>
    <w:rsid w:val="00D73693"/>
    <w:rsid w:val="00D73E69"/>
    <w:rsid w:val="00D96CF1"/>
    <w:rsid w:val="00DB0DBD"/>
    <w:rsid w:val="00DB6FC5"/>
    <w:rsid w:val="00DC0391"/>
    <w:rsid w:val="00DC24C5"/>
    <w:rsid w:val="00DD09D5"/>
    <w:rsid w:val="00DD6D60"/>
    <w:rsid w:val="00DD722F"/>
    <w:rsid w:val="00DD7C9A"/>
    <w:rsid w:val="00DE2058"/>
    <w:rsid w:val="00DF382F"/>
    <w:rsid w:val="00DF62CA"/>
    <w:rsid w:val="00E02829"/>
    <w:rsid w:val="00E03789"/>
    <w:rsid w:val="00E04A00"/>
    <w:rsid w:val="00E06FF9"/>
    <w:rsid w:val="00E070ED"/>
    <w:rsid w:val="00E106F3"/>
    <w:rsid w:val="00E20E43"/>
    <w:rsid w:val="00E30244"/>
    <w:rsid w:val="00E37B70"/>
    <w:rsid w:val="00E41735"/>
    <w:rsid w:val="00E62EF6"/>
    <w:rsid w:val="00E84531"/>
    <w:rsid w:val="00E84C52"/>
    <w:rsid w:val="00E95727"/>
    <w:rsid w:val="00E97A5C"/>
    <w:rsid w:val="00E97D87"/>
    <w:rsid w:val="00EB05D5"/>
    <w:rsid w:val="00EB228B"/>
    <w:rsid w:val="00EB2DAA"/>
    <w:rsid w:val="00EE0638"/>
    <w:rsid w:val="00EE1726"/>
    <w:rsid w:val="00EE419E"/>
    <w:rsid w:val="00EF3EA3"/>
    <w:rsid w:val="00EF7233"/>
    <w:rsid w:val="00EF75DC"/>
    <w:rsid w:val="00F036BD"/>
    <w:rsid w:val="00F067BF"/>
    <w:rsid w:val="00F20DA3"/>
    <w:rsid w:val="00F31996"/>
    <w:rsid w:val="00F4085F"/>
    <w:rsid w:val="00F44EFE"/>
    <w:rsid w:val="00F56284"/>
    <w:rsid w:val="00F7100D"/>
    <w:rsid w:val="00F817EA"/>
    <w:rsid w:val="00F8183C"/>
    <w:rsid w:val="00F86CF5"/>
    <w:rsid w:val="00F92C07"/>
    <w:rsid w:val="00F93AC9"/>
    <w:rsid w:val="00F967EB"/>
    <w:rsid w:val="00F96AD6"/>
    <w:rsid w:val="00F97BF3"/>
    <w:rsid w:val="00FB3BF6"/>
    <w:rsid w:val="00FC553F"/>
    <w:rsid w:val="00FD3549"/>
    <w:rsid w:val="00FD67A0"/>
    <w:rsid w:val="00FD7DA1"/>
    <w:rsid w:val="00FE3548"/>
    <w:rsid w:val="00FF4D3A"/>
    <w:rsid w:val="657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05AE"/>
  <w15:chartTrackingRefBased/>
  <w15:docId w15:val="{9A743593-CF7F-4874-A4C5-44F2D9C9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3E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B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1,Welt L,Számozott lista 1,LISTA,Dot pt,No Spacing1,List Paragraph Char Char Char,Indicator Text,Numbered Para 1,List Paragraph à moi,Bullet List,FooterText,numbered,Paragraphe de liste1,Eszeri felsorolás,lista_2,列出段落"/>
    <w:basedOn w:val="Norml"/>
    <w:link w:val="ListaszerbekezdsChar"/>
    <w:uiPriority w:val="34"/>
    <w:qFormat/>
    <w:rsid w:val="008B3EED"/>
    <w:pPr>
      <w:ind w:left="720"/>
      <w:contextualSpacing/>
    </w:pPr>
  </w:style>
  <w:style w:type="character" w:customStyle="1" w:styleId="ListaszerbekezdsChar">
    <w:name w:val="Listaszerű bekezdés Char"/>
    <w:aliases w:val="List Paragraph1 Char,Welt L Char,Számozott lista 1 Char,LISTA Char,Dot pt Char,No Spacing1 Char,List Paragraph Char Char Char Char,Indicator Text Char,Numbered Para 1 Char,List Paragraph à moi Char,Bullet List Char,numbered Char"/>
    <w:link w:val="Listaszerbekezds"/>
    <w:uiPriority w:val="34"/>
    <w:qFormat/>
    <w:locked/>
    <w:rsid w:val="008B3EED"/>
  </w:style>
  <w:style w:type="character" w:customStyle="1" w:styleId="highlighted">
    <w:name w:val="highlighted"/>
    <w:basedOn w:val="Bekezdsalapbettpusa"/>
    <w:rsid w:val="002C5DE2"/>
  </w:style>
  <w:style w:type="character" w:styleId="Jegyzethivatkozs">
    <w:name w:val="annotation reference"/>
    <w:basedOn w:val="Bekezdsalapbettpusa"/>
    <w:uiPriority w:val="99"/>
    <w:semiHidden/>
    <w:unhideWhenUsed/>
    <w:rsid w:val="008039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039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39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39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396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11C33"/>
    <w:pPr>
      <w:spacing w:after="0" w:line="240" w:lineRule="auto"/>
    </w:pPr>
  </w:style>
  <w:style w:type="paragraph" w:customStyle="1" w:styleId="uj">
    <w:name w:val="uj"/>
    <w:basedOn w:val="Norml"/>
    <w:rsid w:val="00AC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AC2F19"/>
  </w:style>
  <w:style w:type="paragraph" w:customStyle="1" w:styleId="mhk-ki">
    <w:name w:val="mhk-ki"/>
    <w:basedOn w:val="Norml"/>
    <w:rsid w:val="00AC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org3bodytext">
    <w:name w:val="org3 bodytext"/>
    <w:basedOn w:val="Norml"/>
    <w:rsid w:val="008B099F"/>
    <w:pPr>
      <w:spacing w:after="0" w:line="240" w:lineRule="auto"/>
      <w:ind w:left="851"/>
      <w:jc w:val="both"/>
    </w:pPr>
    <w:rPr>
      <w:rFonts w:ascii="Arial" w:eastAsia="Times New Roman" w:hAnsi="Arial" w:cs="Times New Roman"/>
      <w:color w:val="000000"/>
      <w:szCs w:val="20"/>
      <w:lang w:eastAsia="hu-HU"/>
    </w:rPr>
  </w:style>
  <w:style w:type="paragraph" w:customStyle="1" w:styleId="Szvegtrzsbehzssal31">
    <w:name w:val="Szövegtörzs behúzással 31"/>
    <w:basedOn w:val="Norml"/>
    <w:rsid w:val="00B62BD9"/>
    <w:pPr>
      <w:tabs>
        <w:tab w:val="left" w:pos="709"/>
      </w:tabs>
      <w:spacing w:after="0" w:line="360" w:lineRule="atLeast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egemlts">
    <w:name w:val="Mention"/>
    <w:basedOn w:val="Bekezdsalapbettpusa"/>
    <w:uiPriority w:val="99"/>
    <w:unhideWhenUsed/>
    <w:rsid w:val="00B055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70f7445-d9c7-44cc-abdf-e5e8ebe69f1f">
      <Terms xmlns="http://schemas.microsoft.com/office/infopath/2007/PartnerControls"/>
    </lcf76f155ced4ddcb4097134ff3c332f>
    <_ip_UnifiedCompliancePolicyProperties xmlns="http://schemas.microsoft.com/sharepoint/v3" xsi:nil="true"/>
    <TaxCatchAll xmlns="a2fef74e-3fdf-4bbb-8a61-44102d801f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E448D5A09CBA84CB029F3FC83A7124D" ma:contentTypeVersion="15" ma:contentTypeDescription="Új dokumentum létrehozása." ma:contentTypeScope="" ma:versionID="9ed81d36a2e71dd0ce40280c0e5b6710">
  <xsd:schema xmlns:xsd="http://www.w3.org/2001/XMLSchema" xmlns:xs="http://www.w3.org/2001/XMLSchema" xmlns:p="http://schemas.microsoft.com/office/2006/metadata/properties" xmlns:ns1="http://schemas.microsoft.com/sharepoint/v3" xmlns:ns2="170f7445-d9c7-44cc-abdf-e5e8ebe69f1f" xmlns:ns3="a2fef74e-3fdf-4bbb-8a61-44102d801fab" targetNamespace="http://schemas.microsoft.com/office/2006/metadata/properties" ma:root="true" ma:fieldsID="38a78b23cc24018223251996a7926f23" ns1:_="" ns2:_="" ns3:_="">
    <xsd:import namespace="http://schemas.microsoft.com/sharepoint/v3"/>
    <xsd:import namespace="170f7445-d9c7-44cc-abdf-e5e8ebe69f1f"/>
    <xsd:import namespace="a2fef74e-3fdf-4bbb-8a61-44102d801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7445-d9c7-44cc-abdf-e5e8ebe69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621fbe73-dc4e-4166-ae5c-7612da78d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ef74e-3fdf-4bbb-8a61-44102d801f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859f4d-e0bc-4ea0-8514-bf01efb79c5f}" ma:internalName="TaxCatchAll" ma:showField="CatchAllData" ma:web="a2fef74e-3fdf-4bbb-8a61-44102d801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FA80E-A3B3-4CC6-B257-08A1CB738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7732F-CE98-4009-9A9A-E51AAAE1F7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0f7445-d9c7-44cc-abdf-e5e8ebe69f1f"/>
    <ds:schemaRef ds:uri="a2fef74e-3fdf-4bbb-8a61-44102d801fab"/>
  </ds:schemaRefs>
</ds:datastoreItem>
</file>

<file path=customXml/itemProps3.xml><?xml version="1.0" encoding="utf-8"?>
<ds:datastoreItem xmlns:ds="http://schemas.openxmlformats.org/officeDocument/2006/customXml" ds:itemID="{7F5E7D58-395D-48AF-8310-A3D0725B1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f7445-d9c7-44cc-abdf-e5e8ebe69f1f"/>
    <ds:schemaRef ds:uri="a2fef74e-3fdf-4bbb-8a61-44102d801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9D0C2-69A4-4D88-9440-143D3E1A6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1575</Words>
  <Characters>10875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Group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 Anna Karolina Dr. (MOL Nyrt.)</dc:creator>
  <cp:keywords/>
  <dc:description/>
  <cp:lastModifiedBy>Krain Tamás (MOHU Zrt.)</cp:lastModifiedBy>
  <cp:revision>2</cp:revision>
  <cp:lastPrinted>2024-03-05T16:55:00Z</cp:lastPrinted>
  <dcterms:created xsi:type="dcterms:W3CDTF">2024-03-14T09:10:00Z</dcterms:created>
  <dcterms:modified xsi:type="dcterms:W3CDTF">2024-03-14T09:10:00Z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0x010100CE448D5A09CBA84CB029F3FC83A7124D</vt:lpwstr>
  </property>
  <property fmtid="{D5CDD505-2E9C-101B-9397-08002B2CF9AE}" pid="3" name="MediaServiceImageTags">
    <vt:lpwstr/>
  </property>
</Properties>
</file>